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40"/>
          <w:szCs w:val="20"/>
          <w:u w:val="single"/>
          <w:lang w:eastAsia="hu-HU"/>
        </w:rPr>
      </w:pPr>
      <w:r>
        <w:rPr>
          <w:noProof/>
          <w:lang w:eastAsia="hu-HU"/>
        </w:rPr>
        <w:drawing>
          <wp:anchor distT="0" distB="0" distL="114300" distR="114300" simplePos="0" relativeHeight="251659264" behindDoc="0" locked="0" layoutInCell="0" allowOverlap="1" wp14:anchorId="6A5C4A6B" wp14:editId="719FEC6B">
            <wp:simplePos x="0" y="0"/>
            <wp:positionH relativeFrom="column">
              <wp:posOffset>-537845</wp:posOffset>
            </wp:positionH>
            <wp:positionV relativeFrom="paragraph">
              <wp:posOffset>102235</wp:posOffset>
            </wp:positionV>
            <wp:extent cx="635" cy="635"/>
            <wp:effectExtent l="0" t="0" r="0" b="0"/>
            <wp:wrapNone/>
            <wp:docPr id="1" name="Kép 1" descr="cimerkes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kesz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0" contrast="-10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noProof/>
          <w:spacing w:val="20"/>
          <w:sz w:val="40"/>
          <w:szCs w:val="20"/>
          <w:u w:val="single"/>
          <w:lang w:eastAsia="hu-HU"/>
        </w:rPr>
        <w:t>ELŐTERJESZTÉS</w:t>
      </w:r>
    </w:p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7759FB" w:rsidRPr="00F379AB" w:rsidRDefault="007759FB" w:rsidP="007759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 w:rsidRPr="00F379AB">
        <w:rPr>
          <w:rFonts w:ascii="Times New Roman" w:eastAsia="Times New Roman" w:hAnsi="Times New Roman" w:cs="Times New Roman"/>
          <w:sz w:val="28"/>
          <w:szCs w:val="20"/>
          <w:lang w:eastAsia="hu-HU"/>
        </w:rPr>
        <w:t>Tiszavasvári Város Önkormányzata Képviselő-testületének</w:t>
      </w:r>
    </w:p>
    <w:p w:rsidR="00D07BEE" w:rsidRPr="00F379AB" w:rsidRDefault="00E261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>2026.</w:t>
      </w:r>
      <w:r w:rsidR="00C55EC8"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február </w:t>
      </w: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>19</w:t>
      </w:r>
      <w:r w:rsidR="00405E74">
        <w:rPr>
          <w:rFonts w:ascii="Times New Roman" w:eastAsia="Times New Roman" w:hAnsi="Times New Roman" w:cs="Times New Roman"/>
          <w:sz w:val="28"/>
          <w:szCs w:val="20"/>
          <w:lang w:eastAsia="hu-HU"/>
        </w:rPr>
        <w:t>-</w:t>
      </w:r>
      <w:r w:rsidR="00C55EC8">
        <w:rPr>
          <w:rFonts w:ascii="Times New Roman" w:eastAsia="Times New Roman" w:hAnsi="Times New Roman" w:cs="Times New Roman"/>
          <w:sz w:val="28"/>
          <w:szCs w:val="20"/>
          <w:lang w:eastAsia="hu-HU"/>
        </w:rPr>
        <w:t>á</w:t>
      </w:r>
      <w:r w:rsidR="00405E74">
        <w:rPr>
          <w:rFonts w:ascii="Times New Roman" w:eastAsia="Times New Roman" w:hAnsi="Times New Roman" w:cs="Times New Roman"/>
          <w:sz w:val="28"/>
          <w:szCs w:val="20"/>
          <w:lang w:eastAsia="hu-HU"/>
        </w:rPr>
        <w:t>n</w:t>
      </w:r>
    </w:p>
    <w:p w:rsidR="00D07BEE" w:rsidRPr="00F379AB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proofErr w:type="gramStart"/>
      <w:r w:rsidRPr="00F379AB">
        <w:rPr>
          <w:rFonts w:ascii="Times New Roman" w:eastAsia="Times New Roman" w:hAnsi="Times New Roman" w:cs="Times New Roman"/>
          <w:sz w:val="28"/>
          <w:szCs w:val="20"/>
          <w:lang w:eastAsia="hu-HU"/>
        </w:rPr>
        <w:t>tartandó</w:t>
      </w:r>
      <w:proofErr w:type="gramEnd"/>
      <w:r w:rsidRPr="00F379AB"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rendes ülésére</w:t>
      </w: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D07BEE" w:rsidRDefault="00D07BEE" w:rsidP="00C55EC8">
      <w:pPr>
        <w:spacing w:after="0" w:line="240" w:lineRule="auto"/>
        <w:ind w:left="2694" w:hanging="2694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  <w:t>Az előterjesztés tárgya</w:t>
      </w:r>
      <w:r>
        <w:rPr>
          <w:rFonts w:ascii="Times New Roman" w:eastAsia="Times New Roman" w:hAnsi="Times New Roman" w:cs="Times New Roman"/>
          <w:sz w:val="24"/>
          <w:szCs w:val="26"/>
          <w:lang w:eastAsia="hu-HU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 xml:space="preserve">Polgármesterre vonatkozó </w:t>
      </w:r>
      <w:r w:rsidR="009C24F0"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>202</w:t>
      </w:r>
      <w:r w:rsidR="00E261EE"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>6</w:t>
      </w:r>
      <w:r w:rsidR="009C24F0"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 xml:space="preserve">. évi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>cafetéria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 xml:space="preserve"> szabályzat elfogadásáról</w:t>
      </w: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  <w:lang w:eastAsia="hu-HU"/>
        </w:rPr>
        <w:br/>
      </w:r>
      <w:r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  <w:t xml:space="preserve">Iktatószám: </w:t>
      </w:r>
      <w:r w:rsidR="00405E74">
        <w:rPr>
          <w:rFonts w:ascii="Times New Roman" w:eastAsia="Times New Roman" w:hAnsi="Times New Roman" w:cs="Times New Roman"/>
          <w:sz w:val="24"/>
          <w:szCs w:val="26"/>
          <w:lang w:eastAsia="hu-HU"/>
        </w:rPr>
        <w:t>TPH/</w:t>
      </w:r>
      <w:r w:rsidR="009A170C">
        <w:rPr>
          <w:rFonts w:ascii="Times New Roman" w:eastAsia="Times New Roman" w:hAnsi="Times New Roman" w:cs="Times New Roman"/>
          <w:sz w:val="24"/>
          <w:szCs w:val="26"/>
          <w:lang w:eastAsia="hu-HU"/>
        </w:rPr>
        <w:t>765</w:t>
      </w:r>
      <w:r w:rsidR="00913454">
        <w:rPr>
          <w:rFonts w:ascii="Times New Roman" w:eastAsia="Times New Roman" w:hAnsi="Times New Roman" w:cs="Times New Roman"/>
          <w:sz w:val="24"/>
          <w:szCs w:val="26"/>
          <w:lang w:eastAsia="hu-HU"/>
        </w:rPr>
        <w:t>-</w:t>
      </w:r>
      <w:r w:rsidR="009A170C">
        <w:rPr>
          <w:rFonts w:ascii="Times New Roman" w:eastAsia="Times New Roman" w:hAnsi="Times New Roman" w:cs="Times New Roman"/>
          <w:sz w:val="24"/>
          <w:szCs w:val="26"/>
          <w:lang w:eastAsia="hu-HU"/>
        </w:rPr>
        <w:t>11</w:t>
      </w:r>
      <w:r w:rsidR="00E261EE">
        <w:rPr>
          <w:rFonts w:ascii="Times New Roman" w:eastAsia="Times New Roman" w:hAnsi="Times New Roman" w:cs="Times New Roman"/>
          <w:sz w:val="24"/>
          <w:szCs w:val="26"/>
          <w:lang w:eastAsia="hu-HU"/>
        </w:rPr>
        <w:t>/2026</w:t>
      </w:r>
      <w:r w:rsidR="00405E74">
        <w:rPr>
          <w:rFonts w:ascii="Times New Roman" w:eastAsia="Times New Roman" w:hAnsi="Times New Roman" w:cs="Times New Roman"/>
          <w:sz w:val="24"/>
          <w:szCs w:val="26"/>
          <w:lang w:eastAsia="hu-HU"/>
        </w:rPr>
        <w:t>.</w:t>
      </w: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</w:pP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  <w:t xml:space="preserve">Melléklet: </w:t>
      </w:r>
      <w:r w:rsidR="00C55EC8">
        <w:rPr>
          <w:rFonts w:ascii="Times New Roman" w:eastAsia="Times New Roman" w:hAnsi="Times New Roman" w:cs="Times New Roman"/>
          <w:sz w:val="24"/>
          <w:szCs w:val="26"/>
          <w:lang w:eastAsia="hu-HU"/>
        </w:rPr>
        <w:t>-</w:t>
      </w:r>
    </w:p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</w:p>
    <w:p w:rsidR="00D07BEE" w:rsidRDefault="00D07BEE" w:rsidP="00D07BEE">
      <w:pPr>
        <w:tabs>
          <w:tab w:val="center" w:pos="7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  <w:t>Az előterjesztés előadója:</w:t>
      </w:r>
      <w:r>
        <w:rPr>
          <w:rFonts w:ascii="Times New Roman" w:eastAsia="Times New Roman" w:hAnsi="Times New Roman" w:cs="Times New Roman"/>
          <w:sz w:val="24"/>
          <w:szCs w:val="26"/>
          <w:lang w:eastAsia="hu-HU"/>
        </w:rPr>
        <w:t xml:space="preserve"> Dr. </w:t>
      </w:r>
      <w:r w:rsidR="00C55EC8">
        <w:rPr>
          <w:rFonts w:ascii="Times New Roman" w:eastAsia="Times New Roman" w:hAnsi="Times New Roman" w:cs="Times New Roman"/>
          <w:sz w:val="24"/>
          <w:szCs w:val="26"/>
          <w:lang w:eastAsia="hu-HU"/>
        </w:rPr>
        <w:t xml:space="preserve">Kovács János </w:t>
      </w:r>
      <w:r>
        <w:rPr>
          <w:rFonts w:ascii="Times New Roman" w:eastAsia="Times New Roman" w:hAnsi="Times New Roman" w:cs="Times New Roman"/>
          <w:sz w:val="24"/>
          <w:szCs w:val="26"/>
          <w:lang w:eastAsia="hu-HU"/>
        </w:rPr>
        <w:t>jegyző</w:t>
      </w: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  <w:t>Az előterjesztés témafelelőse:</w:t>
      </w:r>
      <w:r>
        <w:rPr>
          <w:rFonts w:ascii="Times New Roman" w:eastAsia="Times New Roman" w:hAnsi="Times New Roman" w:cs="Times New Roman"/>
          <w:sz w:val="24"/>
          <w:szCs w:val="26"/>
          <w:lang w:eastAsia="hu-HU"/>
        </w:rPr>
        <w:t xml:space="preserve"> </w:t>
      </w:r>
      <w:proofErr w:type="spellStart"/>
      <w:r w:rsidR="00405E74">
        <w:rPr>
          <w:rFonts w:ascii="Times New Roman" w:eastAsia="Times New Roman" w:hAnsi="Times New Roman" w:cs="Times New Roman"/>
          <w:sz w:val="24"/>
          <w:szCs w:val="26"/>
          <w:lang w:eastAsia="hu-HU"/>
        </w:rPr>
        <w:t>Köblösné</w:t>
      </w:r>
      <w:proofErr w:type="spellEnd"/>
      <w:r w:rsidR="00405E74">
        <w:rPr>
          <w:rFonts w:ascii="Times New Roman" w:eastAsia="Times New Roman" w:hAnsi="Times New Roman" w:cs="Times New Roman"/>
          <w:sz w:val="24"/>
          <w:szCs w:val="26"/>
          <w:lang w:eastAsia="hu-HU"/>
        </w:rPr>
        <w:t xml:space="preserve"> Szilágyi Nikoletta</w:t>
      </w:r>
      <w:r>
        <w:rPr>
          <w:rFonts w:ascii="Times New Roman" w:eastAsia="Times New Roman" w:hAnsi="Times New Roman" w:cs="Times New Roman"/>
          <w:sz w:val="24"/>
          <w:szCs w:val="26"/>
          <w:lang w:eastAsia="hu-HU"/>
        </w:rPr>
        <w:t xml:space="preserve"> köztisztviselő</w:t>
      </w: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</w:pP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  <w:t>Az előterjesztést véleményező bizottságok a hatáskör megjelölésével:</w:t>
      </w: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</w:pPr>
    </w:p>
    <w:tbl>
      <w:tblPr>
        <w:tblW w:w="97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90"/>
        <w:gridCol w:w="4890"/>
      </w:tblGrid>
      <w:tr w:rsidR="00D07BEE" w:rsidTr="0029031B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BEE" w:rsidRDefault="00D07BEE" w:rsidP="00290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6"/>
                <w:lang w:eastAsia="hu-HU"/>
              </w:rPr>
              <w:t>Bizottság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BEE" w:rsidRDefault="00D07BEE" w:rsidP="00290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6"/>
                <w:lang w:eastAsia="hu-HU"/>
              </w:rPr>
              <w:t>Hatáskör</w:t>
            </w:r>
          </w:p>
        </w:tc>
      </w:tr>
      <w:tr w:rsidR="00D07BEE" w:rsidTr="0029031B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EE" w:rsidRPr="00B04669" w:rsidRDefault="00B04669" w:rsidP="0029031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6"/>
                <w:lang w:eastAsia="hu-HU"/>
              </w:rPr>
            </w:pPr>
            <w:r w:rsidRPr="00B04669">
              <w:rPr>
                <w:rFonts w:ascii="Times New Roman" w:hAnsi="Times New Roman" w:cs="Times New Roman"/>
                <w:bCs/>
                <w:sz w:val="24"/>
                <w:szCs w:val="24"/>
              </w:rPr>
              <w:t>Pénzügyi és Ügyrendi Bizottság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EE" w:rsidRPr="00B04669" w:rsidRDefault="00B04669" w:rsidP="0029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046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SZMSZ 4. sz. melléklet 1.30. pontja alapján</w:t>
            </w:r>
          </w:p>
        </w:tc>
      </w:tr>
      <w:tr w:rsidR="00D07BEE" w:rsidTr="0029031B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EE" w:rsidRDefault="00D07BEE" w:rsidP="0029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hu-HU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EE" w:rsidRDefault="00D07BEE" w:rsidP="0029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hu-HU"/>
              </w:rPr>
            </w:pPr>
          </w:p>
        </w:tc>
      </w:tr>
    </w:tbl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</w:pP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</w:pP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  <w:t>Az ülésre meghívni javasolt szervek, személyek:</w:t>
      </w:r>
    </w:p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</w:p>
    <w:tbl>
      <w:tblPr>
        <w:tblW w:w="97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90"/>
        <w:gridCol w:w="4890"/>
      </w:tblGrid>
      <w:tr w:rsidR="00D07BEE" w:rsidTr="0029031B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EE" w:rsidRDefault="00D07BEE" w:rsidP="0029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hu-HU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EE" w:rsidRDefault="00D07BEE" w:rsidP="0029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hu-HU"/>
              </w:rPr>
            </w:pPr>
          </w:p>
        </w:tc>
      </w:tr>
    </w:tbl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  <w:t xml:space="preserve">Egyéb megjegyzés: </w:t>
      </w:r>
    </w:p>
    <w:p w:rsidR="00D07BEE" w:rsidRDefault="00D07BEE" w:rsidP="00D07BE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hu-HU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hu-HU"/>
        </w:rPr>
      </w:pPr>
    </w:p>
    <w:p w:rsidR="00D07BEE" w:rsidRDefault="004D0061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hu-HU"/>
        </w:rPr>
        <w:t>Tiszavasvári, 202</w:t>
      </w:r>
      <w:r w:rsidR="009A170C">
        <w:rPr>
          <w:rFonts w:ascii="Times New Roman" w:eastAsia="Times New Roman" w:hAnsi="Times New Roman" w:cs="Times New Roman"/>
          <w:sz w:val="24"/>
          <w:szCs w:val="26"/>
          <w:lang w:eastAsia="hu-HU"/>
        </w:rPr>
        <w:t>6</w:t>
      </w:r>
      <w:r w:rsidR="00CA7558">
        <w:rPr>
          <w:rFonts w:ascii="Times New Roman" w:eastAsia="Times New Roman" w:hAnsi="Times New Roman" w:cs="Times New Roman"/>
          <w:sz w:val="24"/>
          <w:szCs w:val="26"/>
          <w:lang w:eastAsia="hu-HU"/>
        </w:rPr>
        <w:t>. február 1</w:t>
      </w:r>
      <w:r w:rsidR="009A170C">
        <w:rPr>
          <w:rFonts w:ascii="Times New Roman" w:eastAsia="Times New Roman" w:hAnsi="Times New Roman" w:cs="Times New Roman"/>
          <w:sz w:val="24"/>
          <w:szCs w:val="26"/>
          <w:lang w:eastAsia="hu-HU"/>
        </w:rPr>
        <w:t>1</w:t>
      </w:r>
      <w:r w:rsidR="00C55EC8">
        <w:rPr>
          <w:rFonts w:ascii="Times New Roman" w:eastAsia="Times New Roman" w:hAnsi="Times New Roman" w:cs="Times New Roman"/>
          <w:sz w:val="24"/>
          <w:szCs w:val="26"/>
          <w:lang w:eastAsia="hu-HU"/>
        </w:rPr>
        <w:t>.</w:t>
      </w: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</w:p>
    <w:p w:rsidR="00D07BEE" w:rsidRDefault="00405E74" w:rsidP="00405E74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6"/>
          <w:lang w:eastAsia="hu-HU"/>
        </w:rPr>
        <w:t>Köblösné</w:t>
      </w:r>
      <w:proofErr w:type="spellEnd"/>
      <w:r>
        <w:rPr>
          <w:rFonts w:ascii="Times New Roman" w:eastAsia="Times New Roman" w:hAnsi="Times New Roman" w:cs="Times New Roman"/>
          <w:sz w:val="24"/>
          <w:szCs w:val="26"/>
          <w:lang w:eastAsia="hu-HU"/>
        </w:rPr>
        <w:t xml:space="preserve"> Szilágyi Nikoletta</w:t>
      </w:r>
    </w:p>
    <w:p w:rsidR="00D07BEE" w:rsidRDefault="00D07BEE" w:rsidP="00D07BEE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>témafelelős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 xml:space="preserve"> </w:t>
      </w:r>
    </w:p>
    <w:p w:rsidR="00D07BEE" w:rsidRPr="00AB1469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D07BEE" w:rsidRPr="00AB1469" w:rsidRDefault="00D07BEE" w:rsidP="00D0604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p w:rsidR="00D07BEE" w:rsidRPr="00AB1469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p w:rsidR="000A48C0" w:rsidRPr="00AB1469" w:rsidRDefault="000A48C0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30"/>
          <w:sz w:val="20"/>
          <w:szCs w:val="20"/>
          <w:lang w:eastAsia="hu-HU"/>
        </w:rPr>
      </w:pPr>
    </w:p>
    <w:p w:rsidR="00AB1469" w:rsidRPr="00AB1469" w:rsidRDefault="00AB1469">
      <w:pPr>
        <w:rPr>
          <w:rFonts w:ascii="Times New Roman" w:eastAsia="Times New Roman" w:hAnsi="Times New Roman" w:cs="Times New Roman"/>
          <w:b/>
          <w:smallCaps/>
          <w:spacing w:val="30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mallCaps/>
          <w:spacing w:val="30"/>
          <w:sz w:val="44"/>
          <w:szCs w:val="20"/>
          <w:lang w:eastAsia="hu-HU"/>
        </w:rPr>
        <w:br w:type="page"/>
      </w:r>
    </w:p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30"/>
          <w:sz w:val="44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mallCaps/>
          <w:spacing w:val="30"/>
          <w:sz w:val="44"/>
          <w:szCs w:val="20"/>
          <w:lang w:eastAsia="hu-HU"/>
        </w:rPr>
        <w:lastRenderedPageBreak/>
        <w:t>Tiszavasvári Város Jegyzőjétől</w:t>
      </w:r>
    </w:p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4440 Tiszavasvári, Városháza tér 4. sz.</w:t>
      </w:r>
    </w:p>
    <w:p w:rsidR="00D07BEE" w:rsidRDefault="00D07BEE" w:rsidP="00D07BEE">
      <w:pPr>
        <w:pBdr>
          <w:bottom w:val="doub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Tel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.: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42/520–500 Fa</w:t>
      </w:r>
      <w:bookmarkStart w:id="0" w:name="_Hlt509637294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x.: 42/275–000 e–mail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hu-HU"/>
        </w:rPr>
        <w:t>t</w:t>
      </w:r>
      <w:bookmarkStart w:id="1" w:name="_Hlt510504693"/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hu-HU"/>
        </w:rPr>
        <w:t>v</w:t>
      </w:r>
      <w:bookmarkEnd w:id="1"/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hu-HU"/>
        </w:rPr>
        <w:t>onkph@</w:t>
      </w:r>
      <w:bookmarkStart w:id="2" w:name="_Hlt510504519"/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hu-HU"/>
        </w:rPr>
        <w:t>tiszavasvari.</w:t>
      </w:r>
      <w:bookmarkEnd w:id="2"/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hu-HU"/>
        </w:rPr>
        <w:t>hu</w:t>
      </w: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Témafelelős: </w:t>
      </w:r>
      <w:proofErr w:type="spellStart"/>
      <w:r w:rsidR="00405E74">
        <w:rPr>
          <w:rFonts w:ascii="Times New Roman" w:eastAsia="Times New Roman" w:hAnsi="Times New Roman" w:cs="Times New Roman"/>
          <w:sz w:val="24"/>
          <w:szCs w:val="24"/>
          <w:lang w:eastAsia="hu-HU"/>
        </w:rPr>
        <w:t>Köblösné</w:t>
      </w:r>
      <w:proofErr w:type="spellEnd"/>
      <w:r w:rsidR="00405E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Szilágyi Nikoletta</w:t>
      </w: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 L Ő T E R J E S Z T É S</w:t>
      </w:r>
    </w:p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07BEE" w:rsidRPr="00C32691" w:rsidRDefault="00C32691" w:rsidP="00F379AB">
      <w:pPr>
        <w:spacing w:line="360" w:lineRule="auto"/>
        <w:jc w:val="center"/>
        <w:rPr>
          <w:b/>
          <w:sz w:val="24"/>
          <w:szCs w:val="24"/>
        </w:rPr>
      </w:pPr>
      <w:r w:rsidRPr="00995ADC">
        <w:rPr>
          <w:b/>
          <w:sz w:val="24"/>
          <w:szCs w:val="24"/>
        </w:rPr>
        <w:t xml:space="preserve">- </w:t>
      </w:r>
      <w:r w:rsidRPr="00C32691">
        <w:rPr>
          <w:rFonts w:ascii="Times New Roman" w:hAnsi="Times New Roman" w:cs="Times New Roman"/>
          <w:b/>
          <w:sz w:val="24"/>
          <w:szCs w:val="24"/>
        </w:rPr>
        <w:t>a Képviselő-testülethez -</w:t>
      </w:r>
    </w:p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 xml:space="preserve">Polgármesterre vonatkozó </w:t>
      </w:r>
      <w:r w:rsidR="009A170C"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>2026</w:t>
      </w:r>
      <w:r w:rsidR="009C24F0"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 xml:space="preserve">. évi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>cafetéria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 xml:space="preserve"> szabályzat elfogadásáról</w:t>
      </w:r>
    </w:p>
    <w:p w:rsidR="00D07BEE" w:rsidRDefault="00D07BEE" w:rsidP="00D07B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A731F" w:rsidRDefault="006A731F" w:rsidP="00D07B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07BEE" w:rsidRDefault="00D07BEE" w:rsidP="00D07B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Tisztelt </w:t>
      </w:r>
      <w:r w:rsidR="006E7FC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Képviselő-testület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</w:t>
      </w:r>
    </w:p>
    <w:p w:rsidR="00D07BEE" w:rsidRDefault="00D07BEE" w:rsidP="00D07B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</w:p>
    <w:p w:rsidR="00D07BEE" w:rsidRDefault="00D07BEE" w:rsidP="00D07BE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közszolgálati tisztviselőkről szóló 2011. évi CXCIX. törvény (a továbbiakban: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Kttv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.) 151. § (1) bekezdése alapján a köztisztviselők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cafetéria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juttatásra jogosultak. A Magyarország helyi önk</w:t>
      </w:r>
      <w:r w:rsidR="00405E7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ormányzatairól szóló 2011. évi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CLXXXIX. törvény 73. §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„A polgármesteri tisztség ellátásával kapcsolatos egyéb rendelkezéseket a közszolgálati tisztviselőkről szóló törvény állapítja meg.”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Kttv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. 225/L. § (1)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hu-HU"/>
        </w:rPr>
        <w:t>„</w:t>
      </w: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hu-HU"/>
        </w:rPr>
        <w:t xml:space="preserve"> polgármesteri foglalkoztatási jogviszonyra megfelelően alkalmazni kell a 151. §</w:t>
      </w:r>
      <w:proofErr w:type="spell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hu-HU"/>
        </w:rPr>
        <w:t>-át</w:t>
      </w:r>
      <w:proofErr w:type="spellEnd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hu-HU"/>
        </w:rPr>
        <w:t>”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, vagyis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cafetéria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juttatásban kell részesíteni a főállású polgármestert is.</w:t>
      </w:r>
    </w:p>
    <w:p w:rsidR="00D07BEE" w:rsidRPr="00405E74" w:rsidRDefault="00D07BEE" w:rsidP="00D07BEE">
      <w:pPr>
        <w:spacing w:after="0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D07BEE" w:rsidRPr="00405E74" w:rsidRDefault="00D07BEE" w:rsidP="00D07BEE">
      <w:pPr>
        <w:spacing w:after="0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405E74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A </w:t>
      </w:r>
      <w:proofErr w:type="spellStart"/>
      <w:r w:rsidRPr="00405E74">
        <w:rPr>
          <w:rFonts w:ascii="Times New Roman" w:eastAsia="Times New Roman" w:hAnsi="Times New Roman" w:cs="Times New Roman"/>
          <w:sz w:val="24"/>
          <w:szCs w:val="20"/>
          <w:lang w:eastAsia="hu-HU"/>
        </w:rPr>
        <w:t>Kttv</w:t>
      </w:r>
      <w:proofErr w:type="spellEnd"/>
      <w:r w:rsidRPr="00405E74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. 225/A. § (1) </w:t>
      </w:r>
      <w:r w:rsidR="00405E74" w:rsidRPr="00405E74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bekezdése szerint </w:t>
      </w:r>
      <w:r w:rsidR="00405E74" w:rsidRPr="00405E74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a</w:t>
      </w:r>
      <w:r w:rsidRPr="00405E74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polgármester tekintetében a képviselő-testület gy</w:t>
      </w:r>
      <w:r w:rsidR="00405E74" w:rsidRPr="00405E74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akorolja a munkáltatói jogokat</w:t>
      </w:r>
      <w:r w:rsidR="00405E74" w:rsidRPr="00405E74">
        <w:rPr>
          <w:rFonts w:ascii="Times New Roman" w:eastAsia="Times New Roman" w:hAnsi="Times New Roman" w:cs="Times New Roman"/>
          <w:sz w:val="24"/>
          <w:szCs w:val="20"/>
          <w:lang w:eastAsia="hu-HU"/>
        </w:rPr>
        <w:t>.</w:t>
      </w:r>
    </w:p>
    <w:p w:rsidR="00F379AB" w:rsidRDefault="00F379AB" w:rsidP="00D07BEE">
      <w:pPr>
        <w:spacing w:after="0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D07BEE" w:rsidRDefault="00204F6F" w:rsidP="00D07BEE">
      <w:pPr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Az önkormányzat 202</w:t>
      </w:r>
      <w:r w:rsidR="00AB14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4</w:t>
      </w:r>
      <w:r w:rsidR="00D07B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. évi költségvetéséről szóló Tiszavasvári Város Önkormányzata </w:t>
      </w:r>
      <w:r w:rsidR="00D07BEE" w:rsidRPr="00F835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Képviselő-testületének </w:t>
      </w:r>
      <w:r w:rsidR="00875857" w:rsidRPr="00F835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 jelen testületi ülésen tárgyalt</w:t>
      </w:r>
      <w:r w:rsidR="00D07BEE" w:rsidRPr="00F835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önkormányzati rendelet</w:t>
      </w:r>
      <w:r w:rsidR="00875857" w:rsidRPr="00F835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-tervezete</w:t>
      </w:r>
      <w:r w:rsidR="00D07BEE" w:rsidRPr="00F835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szerint</w:t>
      </w:r>
      <w:r w:rsidR="00D07BEE" w:rsidRPr="00F8350F">
        <w:rPr>
          <w:rFonts w:ascii="Times New Roman" w:eastAsia="Times New Roman" w:hAnsi="Times New Roman" w:cs="Times New Roman"/>
          <w:color w:val="000000"/>
          <w:sz w:val="24"/>
          <w:szCs w:val="20"/>
          <w:lang w:eastAsia="hu-HU"/>
        </w:rPr>
        <w:t xml:space="preserve"> </w:t>
      </w:r>
      <w:r w:rsidR="00AB1469" w:rsidRPr="00F8350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hu-HU"/>
        </w:rPr>
        <w:t>a</w:t>
      </w:r>
      <w:r w:rsidR="00D07BEE" w:rsidRPr="00F8350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hu-HU"/>
        </w:rPr>
        <w:t xml:space="preserve"> köztisztviselői </w:t>
      </w:r>
      <w:proofErr w:type="spellStart"/>
      <w:r w:rsidR="00D07BEE" w:rsidRPr="00F8350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hu-HU"/>
        </w:rPr>
        <w:t>cafetéria</w:t>
      </w:r>
      <w:proofErr w:type="spellEnd"/>
      <w:r w:rsidR="00D07BEE" w:rsidRPr="00F8350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hu-HU"/>
        </w:rPr>
        <w:t xml:space="preserve"> juttatás összege 202</w:t>
      </w:r>
      <w:r w:rsidR="009A170C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hu-HU"/>
        </w:rPr>
        <w:t>6</w:t>
      </w:r>
      <w:r w:rsidR="00AB1469" w:rsidRPr="00F8350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hu-HU"/>
        </w:rPr>
        <w:t xml:space="preserve">. évben </w:t>
      </w:r>
      <w:r w:rsidR="009A170C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hu-HU"/>
        </w:rPr>
        <w:t>350.000</w:t>
      </w:r>
      <w:r w:rsidR="009C24F0" w:rsidRPr="00F8350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hu-HU"/>
        </w:rPr>
        <w:t>,-</w:t>
      </w:r>
      <w:r w:rsidR="00D07BEE" w:rsidRPr="00F8350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hu-HU"/>
        </w:rPr>
        <w:t xml:space="preserve"> Ft/fő, mely összeg</w:t>
      </w:r>
      <w:r w:rsidR="00D07BEE" w:rsidRPr="00AB146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hu-HU"/>
        </w:rPr>
        <w:t xml:space="preserve"> a munkáltatót terh</w:t>
      </w:r>
      <w:r w:rsidR="00AB1469" w:rsidRPr="00AB146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hu-HU"/>
        </w:rPr>
        <w:t>elő közterheket is tartalmazza.</w:t>
      </w:r>
    </w:p>
    <w:p w:rsidR="00D07BEE" w:rsidRPr="007F5C22" w:rsidRDefault="00D07BEE" w:rsidP="007F5C22">
      <w:pPr>
        <w:jc w:val="both"/>
        <w:rPr>
          <w:rFonts w:ascii="Times" w:eastAsia="Times New Roman" w:hAnsi="Times" w:cs="Times New Roman"/>
          <w:bCs/>
          <w:color w:val="000000"/>
          <w:sz w:val="24"/>
          <w:szCs w:val="24"/>
          <w:lang w:eastAsia="hu-HU"/>
        </w:rPr>
      </w:pPr>
      <w:r>
        <w:rPr>
          <w:rFonts w:ascii="Times" w:eastAsia="Times New Roman" w:hAnsi="Times" w:cs="Times New Roman"/>
          <w:bCs/>
          <w:color w:val="000000"/>
          <w:sz w:val="24"/>
          <w:szCs w:val="24"/>
          <w:lang w:eastAsia="hu-HU"/>
        </w:rPr>
        <w:t>A fentiek alapján javaslom a polgármester esetében a 202</w:t>
      </w:r>
      <w:r w:rsidR="009A170C">
        <w:rPr>
          <w:rFonts w:ascii="Times" w:eastAsia="Times New Roman" w:hAnsi="Times" w:cs="Times New Roman"/>
          <w:bCs/>
          <w:color w:val="000000"/>
          <w:sz w:val="24"/>
          <w:szCs w:val="24"/>
          <w:lang w:eastAsia="hu-HU"/>
        </w:rPr>
        <w:t>6</w:t>
      </w:r>
      <w:r>
        <w:rPr>
          <w:rFonts w:ascii="Times" w:eastAsia="Times New Roman" w:hAnsi="Times" w:cs="Times New Roman"/>
          <w:bCs/>
          <w:color w:val="000000"/>
          <w:sz w:val="24"/>
          <w:szCs w:val="24"/>
          <w:lang w:eastAsia="hu-HU"/>
        </w:rPr>
        <w:t xml:space="preserve">. évre vonatkozó </w:t>
      </w:r>
      <w:proofErr w:type="spellStart"/>
      <w:r>
        <w:rPr>
          <w:rFonts w:ascii="Times" w:eastAsia="Times New Roman" w:hAnsi="Times" w:cs="Times New Roman"/>
          <w:bCs/>
          <w:color w:val="000000"/>
          <w:sz w:val="24"/>
          <w:szCs w:val="24"/>
          <w:lang w:eastAsia="hu-HU"/>
        </w:rPr>
        <w:t>cafetéria</w:t>
      </w:r>
      <w:proofErr w:type="spellEnd"/>
      <w:r>
        <w:rPr>
          <w:rFonts w:ascii="Times" w:eastAsia="Times New Roman" w:hAnsi="Times" w:cs="Times New Roman"/>
          <w:bCs/>
          <w:color w:val="000000"/>
          <w:sz w:val="24"/>
          <w:szCs w:val="24"/>
          <w:lang w:eastAsia="hu-HU"/>
        </w:rPr>
        <w:t xml:space="preserve"> szabályzat megalkotását.</w:t>
      </w:r>
    </w:p>
    <w:p w:rsidR="00D07BEE" w:rsidRDefault="00D07BEE" w:rsidP="00D07BEE">
      <w:pPr>
        <w:tabs>
          <w:tab w:val="center" w:pos="702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Kérem a tisztelt </w:t>
      </w:r>
      <w:r w:rsidR="00BE0ACE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előterjesztést megtárgyalni és a határozat tervezetet elfogadni szíveskedjen.</w:t>
      </w:r>
    </w:p>
    <w:p w:rsidR="00D07BEE" w:rsidRDefault="00D07BEE" w:rsidP="00D07BEE">
      <w:pPr>
        <w:tabs>
          <w:tab w:val="center" w:pos="7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7BEE" w:rsidRDefault="004D0061" w:rsidP="00D07BEE">
      <w:pPr>
        <w:tabs>
          <w:tab w:val="center" w:pos="7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Tiszavasvári, 202</w:t>
      </w:r>
      <w:r w:rsidR="009A170C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C55EC8">
        <w:rPr>
          <w:rFonts w:ascii="Times New Roman" w:eastAsia="Times New Roman" w:hAnsi="Times New Roman" w:cs="Times New Roman"/>
          <w:sz w:val="24"/>
          <w:szCs w:val="24"/>
          <w:lang w:eastAsia="hu-HU"/>
        </w:rPr>
        <w:t>. február 1</w:t>
      </w:r>
      <w:r w:rsidR="009A170C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="00C55EC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D07BEE" w:rsidRDefault="00D07BEE" w:rsidP="00D07BEE">
      <w:p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9C24F0" w:rsidRDefault="009C24F0" w:rsidP="00D07BEE">
      <w:p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379AB" w:rsidRDefault="00D07BEE" w:rsidP="00D07BEE">
      <w:p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 </w:t>
      </w:r>
      <w:r w:rsidR="00C55E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Dr. </w:t>
      </w:r>
      <w:r w:rsidR="00C55E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Kovács János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 </w:t>
      </w:r>
    </w:p>
    <w:p w:rsidR="00D07BEE" w:rsidRDefault="00F379AB" w:rsidP="00F379AB">
      <w:pPr>
        <w:tabs>
          <w:tab w:val="center" w:pos="680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                                                                             </w:t>
      </w:r>
      <w:proofErr w:type="gramStart"/>
      <w:r w:rsidR="00D07B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jegyző</w:t>
      </w:r>
      <w:proofErr w:type="gramEnd"/>
    </w:p>
    <w:p w:rsidR="00D07BEE" w:rsidRDefault="00D07BEE" w:rsidP="00D07BEE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lastRenderedPageBreak/>
        <w:t>HATÁROZAT-TERVEZET</w:t>
      </w:r>
    </w:p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</w:p>
    <w:p w:rsidR="00800BDD" w:rsidRDefault="00800BDD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</w:p>
    <w:p w:rsidR="000A2123" w:rsidRPr="000A2123" w:rsidRDefault="000A2123" w:rsidP="000A2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A212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TISZAVASVÁRI VÁROS ÖNKORMÁNYZATÁNAK</w:t>
      </w:r>
    </w:p>
    <w:p w:rsidR="000A2123" w:rsidRPr="000A2123" w:rsidRDefault="000A2123" w:rsidP="000A2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A212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Képviselő-testületének</w:t>
      </w:r>
    </w:p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…./202</w:t>
      </w:r>
      <w:r w:rsidR="009A170C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. (II.</w:t>
      </w:r>
      <w:r w:rsidR="009A170C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19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.) számú</w:t>
      </w:r>
    </w:p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határozata</w:t>
      </w:r>
      <w:proofErr w:type="gramEnd"/>
    </w:p>
    <w:p w:rsidR="00D07BEE" w:rsidRDefault="00D07BEE" w:rsidP="00D07BEE">
      <w:pPr>
        <w:spacing w:after="0" w:line="240" w:lineRule="auto"/>
        <w:ind w:left="3540" w:hanging="3540"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</w:pPr>
    </w:p>
    <w:p w:rsidR="00D07BEE" w:rsidRDefault="00D07BEE" w:rsidP="00D07BEE">
      <w:pPr>
        <w:spacing w:after="0" w:line="240" w:lineRule="auto"/>
        <w:ind w:left="3540" w:hanging="3540"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</w:pPr>
    </w:p>
    <w:p w:rsidR="00D07BEE" w:rsidRDefault="00D07BEE" w:rsidP="00D07BEE">
      <w:pPr>
        <w:spacing w:after="0" w:line="240" w:lineRule="auto"/>
        <w:ind w:left="3540" w:hanging="3540"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>Polgármesterre vonatkozó</w:t>
      </w:r>
      <w:r w:rsidR="009C24F0"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 xml:space="preserve"> 202</w:t>
      </w:r>
      <w:r w:rsidR="009A170C"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>6</w:t>
      </w:r>
      <w:r w:rsidR="009C24F0"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>. évi</w:t>
      </w:r>
      <w:r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>cafetéria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  <w:t xml:space="preserve"> szabályzat elfogadásáról</w:t>
      </w:r>
    </w:p>
    <w:p w:rsidR="00D07BEE" w:rsidRDefault="00D07BEE" w:rsidP="00D07BEE">
      <w:pPr>
        <w:spacing w:after="0" w:line="240" w:lineRule="auto"/>
        <w:ind w:left="3540" w:hanging="3540"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hu-HU"/>
        </w:rPr>
      </w:pPr>
    </w:p>
    <w:p w:rsidR="00D07BEE" w:rsidRDefault="00D07BEE" w:rsidP="00D07BEE">
      <w:pPr>
        <w:spacing w:after="0" w:line="240" w:lineRule="auto"/>
        <w:ind w:left="3540" w:hanging="3540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</w:p>
    <w:p w:rsidR="008243F4" w:rsidRPr="008243F4" w:rsidRDefault="008243F4" w:rsidP="00824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243F4" w:rsidRPr="008243F4" w:rsidRDefault="008243F4" w:rsidP="006769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3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Tiszavasvári Város Önkormányzatának Képviselő-testülete </w:t>
      </w:r>
      <w:r w:rsidR="00152B90">
        <w:rPr>
          <w:rFonts w:ascii="Times New Roman" w:eastAsia="Times New Roman" w:hAnsi="Times New Roman" w:cs="Times New Roman"/>
          <w:sz w:val="24"/>
          <w:szCs w:val="24"/>
          <w:lang w:eastAsia="hu-HU"/>
        </w:rPr>
        <w:t>a polgármester 202</w:t>
      </w:r>
      <w:r w:rsidR="009A170C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8243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évre vonatkozó </w:t>
      </w:r>
      <w:proofErr w:type="spellStart"/>
      <w:r w:rsidRPr="008243F4">
        <w:rPr>
          <w:rFonts w:ascii="Times New Roman" w:eastAsia="Times New Roman" w:hAnsi="Times New Roman" w:cs="Times New Roman"/>
          <w:sz w:val="24"/>
          <w:szCs w:val="24"/>
          <w:lang w:eastAsia="hu-HU"/>
        </w:rPr>
        <w:t>cafetéria</w:t>
      </w:r>
      <w:proofErr w:type="spellEnd"/>
      <w:r w:rsidRPr="008243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szabályzatát a melléklet szerinti tartalommal határozza meg.</w:t>
      </w:r>
    </w:p>
    <w:p w:rsidR="008243F4" w:rsidRPr="008243F4" w:rsidRDefault="008243F4" w:rsidP="006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243F4" w:rsidRPr="008243F4" w:rsidRDefault="008243F4" w:rsidP="006769F2">
      <w:pPr>
        <w:spacing w:after="0" w:line="240" w:lineRule="auto"/>
        <w:ind w:left="3540" w:hanging="35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3F4">
        <w:rPr>
          <w:rFonts w:ascii="Times New Roman" w:eastAsia="Times New Roman" w:hAnsi="Times New Roman" w:cs="Times New Roman"/>
          <w:sz w:val="24"/>
          <w:szCs w:val="24"/>
          <w:lang w:eastAsia="hu-HU"/>
        </w:rPr>
        <w:t>Felkéri Tiszavasvári Város Jegyzőjét, hogy a döntésről tájékoztassa a polgármestert.</w:t>
      </w:r>
    </w:p>
    <w:p w:rsidR="008243F4" w:rsidRPr="008243F4" w:rsidRDefault="008243F4" w:rsidP="008243F4">
      <w:pPr>
        <w:spacing w:after="0" w:line="240" w:lineRule="auto"/>
        <w:ind w:left="3540" w:hanging="35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243F4" w:rsidRPr="008243F4" w:rsidRDefault="008243F4" w:rsidP="008243F4">
      <w:pPr>
        <w:spacing w:after="0" w:line="240" w:lineRule="auto"/>
        <w:ind w:left="3540" w:hanging="354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8243F4" w:rsidRPr="008243F4" w:rsidRDefault="008243F4" w:rsidP="008243F4">
      <w:pPr>
        <w:spacing w:after="0" w:line="240" w:lineRule="auto"/>
        <w:ind w:left="3540" w:hanging="3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8243F4" w:rsidRPr="008243F4" w:rsidRDefault="008243F4" w:rsidP="00824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3F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8243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azonnal </w:t>
      </w:r>
      <w:r w:rsidRPr="008243F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8243F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8243F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8243F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8243F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8243F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r w:rsidRPr="008243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Dr. </w:t>
      </w:r>
      <w:r w:rsidR="00C55EC8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 János</w:t>
      </w:r>
      <w:r w:rsidRPr="008243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jegyző</w:t>
      </w:r>
    </w:p>
    <w:p w:rsidR="008243F4" w:rsidRPr="008243F4" w:rsidRDefault="008243F4" w:rsidP="008243F4">
      <w:pPr>
        <w:spacing w:after="0" w:line="240" w:lineRule="auto"/>
        <w:ind w:left="3540" w:hanging="3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84FA4" w:rsidRDefault="00C84FA4" w:rsidP="009C24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C24F0" w:rsidRDefault="009C24F0">
      <w:pP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br w:type="page"/>
      </w:r>
    </w:p>
    <w:p w:rsidR="00D07BEE" w:rsidRPr="00B439A3" w:rsidRDefault="00422880" w:rsidP="00D07B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439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…../</w:t>
      </w:r>
      <w:r w:rsidR="00D07BEE" w:rsidRPr="00B439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 w:rsidR="00E017F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AB146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(II.</w:t>
      </w:r>
      <w:r w:rsidR="00E017F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19</w:t>
      </w:r>
      <w:r w:rsidR="00D07BEE" w:rsidRPr="00B439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.) </w:t>
      </w:r>
      <w:r w:rsidR="003F7953" w:rsidRPr="00B439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Kt. </w:t>
      </w:r>
      <w:r w:rsidR="003D41BC" w:rsidRPr="00B439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határozat melléklete</w:t>
      </w:r>
    </w:p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</w:p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hu-HU"/>
        </w:rPr>
      </w:pPr>
    </w:p>
    <w:p w:rsidR="00D07BEE" w:rsidRDefault="00E017FC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Tiszavasvári V</w:t>
      </w:r>
      <w:r w:rsidR="00D07B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áros Polgármesterére vonatkozó </w:t>
      </w:r>
      <w:proofErr w:type="spellStart"/>
      <w:r w:rsidR="00D07B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Cafetéria</w:t>
      </w:r>
      <w:proofErr w:type="spellEnd"/>
      <w:r w:rsidR="00D07B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 Szabályzat</w:t>
      </w:r>
    </w:p>
    <w:p w:rsidR="00D07BEE" w:rsidRDefault="00D07BEE" w:rsidP="00D07B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07BEE" w:rsidRDefault="00D07BEE" w:rsidP="00D07B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közszolgálati tisztviselőkről szóló 2011. évi CXCIX. törvény (a továbbiakban: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Kttv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.) 151. §–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valamint a közszolgálati tisztviselők részére adható juttatásokról és egyes illetménypótlékokról szóló 249/2012.(VIII.31.) Kormányrendelet, továbbá a személyi jövedelemadóról szóló 1995. évi CXVII. törvény (a továbbiakban: Szja. tv.) alapján a polgármester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cafetéria-juttatási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rendszerét a következők szerint szabályozza:</w:t>
      </w:r>
    </w:p>
    <w:p w:rsidR="00D07BEE" w:rsidRDefault="00D07BEE" w:rsidP="00D07B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</w:p>
    <w:p w:rsidR="00274DDA" w:rsidRDefault="00274DDA" w:rsidP="00D07B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</w:p>
    <w:p w:rsidR="00D07BEE" w:rsidRDefault="00D07BEE" w:rsidP="00D07B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I. fejezet</w:t>
      </w:r>
    </w:p>
    <w:p w:rsidR="00D07BEE" w:rsidRDefault="00D07BEE" w:rsidP="00D07B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</w:p>
    <w:p w:rsidR="00D07BEE" w:rsidRDefault="00D07BEE" w:rsidP="00D07B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Bevezető rendelkezések</w:t>
      </w:r>
    </w:p>
    <w:p w:rsidR="00D07BEE" w:rsidRDefault="00D07BEE" w:rsidP="00D07BE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smartTag w:uri="urn:schemas-microsoft-com:office:smarttags" w:element="metricconverter">
        <w:smartTagPr>
          <w:attr w:name="ProductID" w:val="1. A"/>
        </w:smartTagPr>
        <w:r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hu-HU"/>
          </w:rPr>
          <w:t xml:space="preserve">1. 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hu-HU"/>
          </w:rPr>
          <w:t>A</w:t>
        </w:r>
      </w:smartTag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Cafetéria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Szabályzat (a továbbiakban: Szabályzat)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célja a főállású polgármester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részére egységes elvek alapján szabályozott, de - a meghatározott kereten belül - az egyéni igényekhez igazodó béren kívüli juttatások biztosítása.</w:t>
      </w:r>
    </w:p>
    <w:p w:rsidR="00D07BEE" w:rsidRDefault="00D07BEE" w:rsidP="00D07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7BEE" w:rsidRDefault="009C694A" w:rsidP="00D07BE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2</w:t>
      </w:r>
      <w:r w:rsidR="00D07BE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Nem jogosult a </w:t>
      </w:r>
      <w:proofErr w:type="spellStart"/>
      <w:r w:rsidR="00D07BE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cafetéria</w:t>
      </w:r>
      <w:proofErr w:type="spellEnd"/>
      <w:r w:rsidR="00D07BE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rendszerbe tartozó juttatások igénybevételére:</w:t>
      </w:r>
    </w:p>
    <w:p w:rsidR="00D07BEE" w:rsidRDefault="00913454" w:rsidP="00913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</w:t>
      </w:r>
      <w:proofErr w:type="gramStart"/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 azon időtartam vonatkozásában, amelyre-illetményre nem jogosult, feltéve,</w:t>
      </w:r>
    </w:p>
    <w:p w:rsidR="00D07BEE" w:rsidRDefault="00D07BEE" w:rsidP="00D07BE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hogy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távollét időtartama meghaladja a harminc napot. A harminc napot meghaladó távollét esetében a polgármestert a távollét első napjától kezdve nem illeti meg a juttatás. A távollétek időtartamát – a jogosultság szempontjából – nem lehet összeszámítani. </w:t>
      </w: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7BEE" w:rsidRPr="00D76677" w:rsidRDefault="00D76677" w:rsidP="00D07BE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3</w:t>
      </w:r>
      <w:r w:rsidR="00D07B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.</w:t>
      </w:r>
      <w:r w:rsidR="00D07BE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</w:t>
      </w:r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>cafetéria</w:t>
      </w:r>
      <w:proofErr w:type="spellEnd"/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rendszer – meghatározott feltétele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kkel – a következő juttatást </w:t>
      </w:r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>tartalmazza:</w:t>
      </w:r>
    </w:p>
    <w:p w:rsidR="00D07BEE" w:rsidRDefault="00F65C53" w:rsidP="00F65C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</w:t>
      </w:r>
      <w:r w:rsidR="00DF131A">
        <w:rPr>
          <w:rFonts w:ascii="Times New Roman" w:eastAsia="Times New Roman" w:hAnsi="Times New Roman" w:cs="Times New Roman"/>
          <w:sz w:val="24"/>
          <w:szCs w:val="24"/>
          <w:lang w:eastAsia="hu-HU"/>
        </w:rPr>
        <w:t>SZÉP Kártya</w:t>
      </w:r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szálláshely szolgáltatás </w:t>
      </w:r>
      <w:proofErr w:type="spellStart"/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>alszámla</w:t>
      </w:r>
      <w:proofErr w:type="spellEnd"/>
    </w:p>
    <w:p w:rsidR="00E017FC" w:rsidRDefault="00E017FC" w:rsidP="00F65C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SZÉP Kártya Aktív Magyarok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alszámla</w:t>
      </w:r>
      <w:proofErr w:type="spellEnd"/>
    </w:p>
    <w:p w:rsidR="00D07BEE" w:rsidRDefault="00D07BEE" w:rsidP="00D07BE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7BEE" w:rsidRPr="00150B63" w:rsidRDefault="0008192E" w:rsidP="00D07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A juttatás az </w:t>
      </w:r>
      <w:r w:rsidR="00D07BEE" w:rsidRPr="00150B6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alábbi szolgáltatásokra használható fel: </w:t>
      </w:r>
    </w:p>
    <w:p w:rsidR="00D07BEE" w:rsidRPr="00150B63" w:rsidRDefault="00D07BEE" w:rsidP="00D07BE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szálláshely-szolgáltatás,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belföldi utazásközvetítés és belföldi utazásszervezés,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szálláshelyen igénybe vehető és a szálláshely-szolgáltatással együttesen fizethető bármely szolgáltatás,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fizikai, mozgó vendéglátás,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éttermi, mozgó vendéglátás,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vendéglátás,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egyéb humán-egészségügyi ellátás (pl.: fizioterápiás szolgáltatás,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dentálhigiéniai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kezelés, a diagnosztikai szolgáltatás,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terhesgondozás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az egyéb máshova nem sorolt humán-egészségügyi ellátás),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előadó-művészet,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múzeumi tevékenység,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növény-, állatkert és természetvédelmi terület működtetése,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vidámparki, szórakoztatóparki tevékenység,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testedzési szolgáltatás,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sporttevékenység (pl.: a verseny- és lovaglóistállók tevékenysége, a sporthorgászat és a sportesemények, a szabadidős sporttevékenységek nevezési, regisztrációs díja),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sportegyesületi tevékenység,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sport, szabadidős képzés,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szabadidős, sporteszközök kölcsönzése,</w:t>
      </w:r>
    </w:p>
    <w:p w:rsidR="005138BC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helyközi vasúti személyszállítás (kizárólag a keskeny nyomközű vasútón történő személyszállítás),</w:t>
      </w:r>
    </w:p>
    <w:p w:rsidR="005138BC" w:rsidRPr="00EC4F4E" w:rsidRDefault="005138BC" w:rsidP="005138BC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4F4E">
        <w:rPr>
          <w:rFonts w:ascii="Times New Roman" w:eastAsia="Times New Roman" w:hAnsi="Times New Roman" w:cs="Times New Roman"/>
          <w:sz w:val="24"/>
          <w:szCs w:val="24"/>
          <w:lang w:eastAsia="hu-HU"/>
        </w:rPr>
        <w:t>máshová nem sorolt egyéb szórakoztatás, szabadidős tevékenység (pl.: szabadidőpark- és strandszolgáltatás, sípálya és sporthajó kikötő szolgáltatásai, valamint a szabadidős létesítmény működtetője által nyújtott, a pihenést, szabadidőt szolgáló eszközök kölcsönzése).</w:t>
      </w:r>
    </w:p>
    <w:p w:rsidR="00D07BEE" w:rsidRDefault="00D07BEE" w:rsidP="00D07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7BEE" w:rsidRDefault="00C55EC8" w:rsidP="00D07BE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</w:t>
      </w:r>
      <w:r w:rsidR="00D07B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 w:rsidR="00913454" w:rsidRPr="009134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="00D07B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pontban</w:t>
      </w:r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meghatározott esetben, vagy ha a </w:t>
      </w:r>
      <w:r w:rsidR="00D07BEE" w:rsidRPr="00853202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  <w:lang w:eastAsia="hu-HU"/>
        </w:rPr>
        <w:t>polgármester</w:t>
      </w:r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jogviszonya a tárgyév közben szűnik meg, az időarányos részt meghaladó mértékben igénybe v</w:t>
      </w:r>
      <w:r w:rsidR="005532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ett </w:t>
      </w:r>
      <w:proofErr w:type="spellStart"/>
      <w:r w:rsidR="00553218">
        <w:rPr>
          <w:rFonts w:ascii="Times New Roman" w:eastAsia="Times New Roman" w:hAnsi="Times New Roman" w:cs="Times New Roman"/>
          <w:sz w:val="24"/>
          <w:szCs w:val="24"/>
          <w:lang w:eastAsia="hu-HU"/>
        </w:rPr>
        <w:t>cafetéria-juttatás</w:t>
      </w:r>
      <w:proofErr w:type="spellEnd"/>
      <w:r w:rsidR="005532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872E8">
        <w:rPr>
          <w:rFonts w:ascii="Times New Roman" w:eastAsia="Times New Roman" w:hAnsi="Times New Roman" w:cs="Times New Roman"/>
          <w:sz w:val="24"/>
          <w:szCs w:val="24"/>
          <w:lang w:eastAsia="hu-HU"/>
        </w:rPr>
        <w:t>értékét a</w:t>
      </w:r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távollét vége utáni első munkanapon, illetve a jogviszony megszűnésekor vissza kell fizetni, továbbá – a polgármester választása szerint, ha a juttatás természete ezt lehetővé teszi – vissza kell adni (a továbbiakban együtt: visszafizetés). </w:t>
      </w:r>
      <w:r w:rsidR="00D07BEE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A visszaadás a Szép Kártya esetén azt jelenti, hogy a dolgozó hozzájárul, hogy a különbözet összegét a számlán lévő egyenleg terhére visszavegye a munkáltató. </w:t>
      </w:r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kell visszafizetni a </w:t>
      </w:r>
      <w:proofErr w:type="spellStart"/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>cafetéria-juttatás</w:t>
      </w:r>
      <w:proofErr w:type="spellEnd"/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értékét, ha a jogviszony a polgármester halála miatt szűnik meg.</w:t>
      </w:r>
    </w:p>
    <w:p w:rsidR="00D07BEE" w:rsidRDefault="00D07BEE" w:rsidP="00D07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Amennyiben a polgármester foglalkoztatási jogviszonya év közben keletkezik a polgármester számára a tárgyévben meghatározott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cafetéri</w:t>
      </w:r>
      <w:r w:rsidR="00964ACA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spellEnd"/>
      <w:r w:rsidR="00964A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juttatás időarányos része jár.</w:t>
      </w:r>
    </w:p>
    <w:p w:rsidR="00274DDA" w:rsidRDefault="00274DDA">
      <w:pP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07BEE" w:rsidRDefault="00D07BEE" w:rsidP="00D07BE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II. fejezet</w:t>
      </w:r>
    </w:p>
    <w:p w:rsidR="00D07BEE" w:rsidRDefault="00D07BEE" w:rsidP="00D07B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07BEE" w:rsidRDefault="00D07BEE" w:rsidP="00E37134">
      <w:pPr>
        <w:tabs>
          <w:tab w:val="left" w:pos="326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cafetéria-juttatásokra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vonatkozó közös szabályok</w:t>
      </w:r>
    </w:p>
    <w:p w:rsidR="00D07BEE" w:rsidRDefault="00D07BEE" w:rsidP="00D07BE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913454" w:rsidRDefault="00913454" w:rsidP="00D07BE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07BEE" w:rsidRDefault="00D07BEE" w:rsidP="00D07BE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1.  A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cafetéria-juttatásokra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felhasználható éves keretösszeg megállapítása</w:t>
      </w:r>
    </w:p>
    <w:p w:rsidR="00D07BEE" w:rsidRDefault="00D07BEE" w:rsidP="00D07BE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(1)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  <w:t xml:space="preserve">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cafetéria-juttatásokra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igénybe vehető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202</w:t>
      </w:r>
      <w:r w:rsidR="00DD37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. évi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keretösszeg </w:t>
      </w:r>
      <w:r w:rsidRPr="00A61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bruttó </w:t>
      </w:r>
      <w:r w:rsidR="00DD37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350.000</w:t>
      </w:r>
      <w:r w:rsidR="00274D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,-</w:t>
      </w:r>
      <w:r w:rsidR="00E421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 Ft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/fő/év,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mely évente, a költségvetési rendeletben kerül meghatározásra.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cafetéria-juttatás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éves összege biztosít fedezetet </w:t>
      </w:r>
      <w:r w:rsidR="00A6174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juttatás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hoz kapcsolódó, a juttatást teljesítő munkáltatót terhelő közterhek megfizetésére is.</w:t>
      </w:r>
    </w:p>
    <w:p w:rsidR="00D07BEE" w:rsidRDefault="00D07BEE" w:rsidP="00D07BEE">
      <w:pPr>
        <w:tabs>
          <w:tab w:val="num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EA7278" w:rsidRPr="00EA7278" w:rsidRDefault="00D07BEE" w:rsidP="00EA7278">
      <w:pPr>
        <w:pStyle w:val="Cmsor2"/>
        <w:spacing w:before="0" w:beforeAutospacing="0" w:after="0" w:afterAutospacing="0"/>
        <w:jc w:val="both"/>
        <w:rPr>
          <w:sz w:val="24"/>
          <w:szCs w:val="24"/>
        </w:rPr>
      </w:pPr>
      <w:r w:rsidRPr="00EA7278">
        <w:rPr>
          <w:color w:val="000000"/>
          <w:sz w:val="24"/>
          <w:szCs w:val="24"/>
        </w:rPr>
        <w:t>(2)</w:t>
      </w:r>
      <w:r w:rsidRPr="00EA7278">
        <w:rPr>
          <w:color w:val="000000"/>
          <w:sz w:val="24"/>
          <w:szCs w:val="24"/>
        </w:rPr>
        <w:tab/>
        <w:t xml:space="preserve">Az éves keretösszeg egy naptári évben </w:t>
      </w:r>
      <w:r w:rsidR="00EA7278" w:rsidRPr="00EA7278">
        <w:rPr>
          <w:b w:val="0"/>
          <w:color w:val="000000"/>
          <w:sz w:val="24"/>
          <w:szCs w:val="24"/>
          <w:shd w:val="clear" w:color="auto" w:fill="FFFFFF"/>
        </w:rPr>
        <w:t xml:space="preserve">a </w:t>
      </w:r>
      <w:r w:rsidR="00EA7278" w:rsidRPr="00EA7278">
        <w:rPr>
          <w:sz w:val="24"/>
          <w:szCs w:val="24"/>
        </w:rPr>
        <w:t xml:space="preserve">Széchenyi Pihenő Kártya kibocsátásának </w:t>
      </w:r>
      <w:r w:rsidR="00EA7278" w:rsidRPr="00913454">
        <w:rPr>
          <w:sz w:val="24"/>
          <w:szCs w:val="24"/>
        </w:rPr>
        <w:t xml:space="preserve">és felhasználásának szabályairól szóló 76/2018. (IV.20.) </w:t>
      </w:r>
      <w:r w:rsidR="00AB1469" w:rsidRPr="00913454">
        <w:rPr>
          <w:sz w:val="24"/>
          <w:szCs w:val="24"/>
        </w:rPr>
        <w:t>K</w:t>
      </w:r>
      <w:r w:rsidR="00EA7278" w:rsidRPr="00913454">
        <w:rPr>
          <w:sz w:val="24"/>
          <w:szCs w:val="24"/>
        </w:rPr>
        <w:t>orm. rendelet 5. § (1) bekezdésben foglaltak szerint használhatók fel.</w:t>
      </w:r>
      <w:r w:rsidR="00A61749" w:rsidRPr="00913454">
        <w:rPr>
          <w:sz w:val="24"/>
          <w:szCs w:val="24"/>
        </w:rPr>
        <w:t xml:space="preserve"> </w:t>
      </w:r>
      <w:r w:rsidR="00A61749" w:rsidRPr="00913454">
        <w:rPr>
          <w:b w:val="0"/>
          <w:color w:val="000000"/>
          <w:sz w:val="24"/>
          <w:szCs w:val="24"/>
        </w:rPr>
        <w:t>A</w:t>
      </w:r>
      <w:r w:rsidR="00A61749" w:rsidRPr="00913454">
        <w:rPr>
          <w:color w:val="000000"/>
          <w:sz w:val="24"/>
          <w:szCs w:val="24"/>
        </w:rPr>
        <w:t xml:space="preserve"> </w:t>
      </w:r>
      <w:r w:rsidR="006A5981" w:rsidRPr="00913454">
        <w:rPr>
          <w:b w:val="0"/>
          <w:color w:val="000000"/>
          <w:sz w:val="24"/>
          <w:szCs w:val="24"/>
          <w:shd w:val="clear" w:color="auto" w:fill="FFFFFF"/>
        </w:rPr>
        <w:t>SZÉP- kártyával</w:t>
      </w:r>
      <w:r w:rsidR="00A61749" w:rsidRPr="00913454">
        <w:rPr>
          <w:b w:val="0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F278A4" w:rsidRPr="00913454">
        <w:rPr>
          <w:b w:val="0"/>
          <w:color w:val="000000"/>
          <w:sz w:val="24"/>
          <w:szCs w:val="24"/>
          <w:shd w:val="clear" w:color="auto" w:fill="FFFFFF"/>
        </w:rPr>
        <w:t>fizethető</w:t>
      </w:r>
      <w:proofErr w:type="gramEnd"/>
      <w:r w:rsidR="00A61749" w:rsidRPr="00913454">
        <w:rPr>
          <w:b w:val="0"/>
          <w:color w:val="000000"/>
          <w:sz w:val="24"/>
          <w:szCs w:val="24"/>
          <w:shd w:val="clear" w:color="auto" w:fill="FFFFFF"/>
        </w:rPr>
        <w:t xml:space="preserve"> szolgáltatások változatlanok maradnak, azzal,</w:t>
      </w:r>
      <w:r w:rsidR="00DD379B">
        <w:rPr>
          <w:b w:val="0"/>
          <w:color w:val="000000"/>
          <w:sz w:val="24"/>
          <w:szCs w:val="24"/>
          <w:shd w:val="clear" w:color="auto" w:fill="FFFFFF"/>
        </w:rPr>
        <w:t xml:space="preserve"> hogy a korábbi – </w:t>
      </w:r>
      <w:r w:rsidR="005138BC" w:rsidRPr="005138BC">
        <w:rPr>
          <w:b w:val="0"/>
          <w:color w:val="000000"/>
          <w:sz w:val="24"/>
          <w:szCs w:val="24"/>
          <w:shd w:val="clear" w:color="auto" w:fill="FFFFFF"/>
        </w:rPr>
        <w:t>szálláshely-, vendéglátás-, szabadidő</w:t>
      </w:r>
      <w:r w:rsidR="005138BC" w:rsidRPr="00654BED">
        <w:rPr>
          <w:color w:val="000000"/>
          <w:sz w:val="24"/>
          <w:szCs w:val="24"/>
          <w:shd w:val="clear" w:color="auto" w:fill="FFFFFF"/>
        </w:rPr>
        <w:t xml:space="preserve"> </w:t>
      </w:r>
      <w:r w:rsidR="00A61749" w:rsidRPr="00913454">
        <w:rPr>
          <w:b w:val="0"/>
          <w:color w:val="000000"/>
          <w:sz w:val="24"/>
          <w:szCs w:val="24"/>
          <w:shd w:val="clear" w:color="auto" w:fill="FFFFFF"/>
        </w:rPr>
        <w:t xml:space="preserve">-, </w:t>
      </w:r>
      <w:proofErr w:type="spellStart"/>
      <w:r w:rsidR="00A61749" w:rsidRPr="00913454">
        <w:rPr>
          <w:b w:val="0"/>
          <w:color w:val="000000"/>
          <w:sz w:val="24"/>
          <w:szCs w:val="24"/>
          <w:shd w:val="clear" w:color="auto" w:fill="FFFFFF"/>
        </w:rPr>
        <w:t>alszámlák</w:t>
      </w:r>
      <w:proofErr w:type="spellEnd"/>
      <w:r w:rsidR="00A61749" w:rsidRPr="00913454">
        <w:rPr>
          <w:b w:val="0"/>
          <w:color w:val="000000"/>
          <w:sz w:val="24"/>
          <w:szCs w:val="24"/>
          <w:shd w:val="clear" w:color="auto" w:fill="FFFFFF"/>
        </w:rPr>
        <w:t xml:space="preserve"> megszűn</w:t>
      </w:r>
      <w:r w:rsidR="005138BC">
        <w:rPr>
          <w:b w:val="0"/>
          <w:color w:val="000000"/>
          <w:sz w:val="24"/>
          <w:szCs w:val="24"/>
          <w:shd w:val="clear" w:color="auto" w:fill="FFFFFF"/>
        </w:rPr>
        <w:t>t</w:t>
      </w:r>
      <w:r w:rsidR="00A61749" w:rsidRPr="00913454">
        <w:rPr>
          <w:b w:val="0"/>
          <w:color w:val="000000"/>
          <w:sz w:val="24"/>
          <w:szCs w:val="24"/>
          <w:shd w:val="clear" w:color="auto" w:fill="FFFFFF"/>
        </w:rPr>
        <w:t>ek</w:t>
      </w:r>
      <w:r w:rsidR="005138BC" w:rsidRPr="005138BC">
        <w:rPr>
          <w:color w:val="000000"/>
          <w:sz w:val="24"/>
          <w:szCs w:val="24"/>
          <w:shd w:val="clear" w:color="auto" w:fill="FFFFFF"/>
        </w:rPr>
        <w:t xml:space="preserve"> </w:t>
      </w:r>
      <w:r w:rsidR="005138BC" w:rsidRPr="005138BC">
        <w:rPr>
          <w:b w:val="0"/>
          <w:color w:val="000000"/>
          <w:sz w:val="24"/>
          <w:szCs w:val="24"/>
          <w:shd w:val="clear" w:color="auto" w:fill="FFFFFF"/>
        </w:rPr>
        <w:t xml:space="preserve">helyükre a szálláshely és Aktív Magyarok </w:t>
      </w:r>
      <w:proofErr w:type="spellStart"/>
      <w:r w:rsidR="005138BC" w:rsidRPr="005138BC">
        <w:rPr>
          <w:b w:val="0"/>
          <w:color w:val="000000"/>
          <w:sz w:val="24"/>
          <w:szCs w:val="24"/>
          <w:shd w:val="clear" w:color="auto" w:fill="FFFFFF"/>
        </w:rPr>
        <w:t>alszámlák</w:t>
      </w:r>
      <w:proofErr w:type="spellEnd"/>
      <w:r w:rsidR="005138BC" w:rsidRPr="005138BC">
        <w:rPr>
          <w:b w:val="0"/>
          <w:color w:val="000000"/>
          <w:sz w:val="24"/>
          <w:szCs w:val="24"/>
          <w:shd w:val="clear" w:color="auto" w:fill="FFFFFF"/>
        </w:rPr>
        <w:t xml:space="preserve"> léptek.</w:t>
      </w: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FD3A91" w:rsidRPr="00FD3A91" w:rsidRDefault="00913454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(3</w:t>
      </w:r>
      <w:r w:rsidR="00D07BE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)</w:t>
      </w:r>
      <w:r w:rsidR="00D07BE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</w:r>
      <w:r w:rsidR="00FD3A91" w:rsidRPr="00FD3A91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 w:rsidR="00FD3A91" w:rsidRPr="00FD3A91">
        <w:rPr>
          <w:rFonts w:ascii="Times New Roman" w:hAnsi="Times New Roman" w:cs="Times New Roman"/>
          <w:color w:val="000000"/>
          <w:sz w:val="24"/>
          <w:szCs w:val="24"/>
        </w:rPr>
        <w:t>cafetéria-</w:t>
      </w:r>
      <w:r w:rsidR="00FD3A91" w:rsidRPr="00FD3A91">
        <w:rPr>
          <w:rFonts w:ascii="Times New Roman" w:hAnsi="Times New Roman" w:cs="Times New Roman"/>
          <w:sz w:val="24"/>
          <w:szCs w:val="24"/>
        </w:rPr>
        <w:t>juttatásokra</w:t>
      </w:r>
      <w:proofErr w:type="spellEnd"/>
      <w:r w:rsidR="00FD3A91" w:rsidRPr="00FD3A91">
        <w:rPr>
          <w:rFonts w:ascii="Times New Roman" w:hAnsi="Times New Roman" w:cs="Times New Roman"/>
          <w:sz w:val="24"/>
          <w:szCs w:val="24"/>
        </w:rPr>
        <w:t xml:space="preserve"> igénybe vehető éves keretösszeget </w:t>
      </w:r>
      <w:r w:rsidR="00FD3A91">
        <w:rPr>
          <w:rFonts w:ascii="Times New Roman" w:hAnsi="Times New Roman" w:cs="Times New Roman"/>
          <w:sz w:val="24"/>
          <w:szCs w:val="24"/>
        </w:rPr>
        <w:t xml:space="preserve">Tiszavasvári </w:t>
      </w:r>
      <w:r w:rsidR="00FD3A91" w:rsidRPr="00FD3A91">
        <w:rPr>
          <w:rFonts w:ascii="Times New Roman" w:hAnsi="Times New Roman" w:cs="Times New Roman"/>
          <w:sz w:val="24"/>
          <w:szCs w:val="24"/>
        </w:rPr>
        <w:t xml:space="preserve">Városi Önkormányzat Képviselő-testülete állapítja meg, fedezetét az Önkormányzat költségvetési rendeletében biztosítja. Az egyes </w:t>
      </w:r>
      <w:proofErr w:type="spellStart"/>
      <w:r w:rsidR="00FD3A91" w:rsidRPr="00FD3A91">
        <w:rPr>
          <w:rFonts w:ascii="Times New Roman" w:hAnsi="Times New Roman" w:cs="Times New Roman"/>
          <w:sz w:val="24"/>
          <w:szCs w:val="24"/>
        </w:rPr>
        <w:t>cafetéria-juttatásokhoz</w:t>
      </w:r>
      <w:proofErr w:type="spellEnd"/>
      <w:r w:rsidR="00FD3A91" w:rsidRPr="00FD3A91">
        <w:rPr>
          <w:rFonts w:ascii="Times New Roman" w:hAnsi="Times New Roman" w:cs="Times New Roman"/>
          <w:sz w:val="24"/>
          <w:szCs w:val="24"/>
        </w:rPr>
        <w:t xml:space="preserve"> kapcsolódó, a juttatást teljesítő munkáltatót terhelő közterhek az éves keretösszegbe beleszámítanak.</w:t>
      </w:r>
    </w:p>
    <w:p w:rsidR="00FD3A91" w:rsidRDefault="00FD3A91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07BEE" w:rsidRDefault="00913454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(4</w:t>
      </w:r>
      <w:r w:rsidR="00FD3A9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) </w:t>
      </w:r>
      <w:r w:rsidR="00D07BE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keretösszeget a jogviszony időtartamával arányosan kell megállapítani – az adott év naptári napjai számának figyelembe vételével, </w:t>
      </w:r>
      <w:r w:rsidR="00D07BE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softHyphen/>
        <w:t>– amennyiben a polgármester jogviszonya a tárgyévben keletkezik, vagy szűnik meg.</w:t>
      </w:r>
    </w:p>
    <w:p w:rsidR="00D07BEE" w:rsidRDefault="00D07BEE" w:rsidP="00D07BE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7BEE" w:rsidRDefault="00913454" w:rsidP="00D07BEE">
      <w:pPr>
        <w:tabs>
          <w:tab w:val="left" w:pos="0"/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(5</w:t>
      </w:r>
      <w:r w:rsidR="00FD3A91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A </w:t>
      </w:r>
      <w:proofErr w:type="spellStart"/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>cafetér</w:t>
      </w:r>
      <w:r w:rsidR="00B51213">
        <w:rPr>
          <w:rFonts w:ascii="Times New Roman" w:eastAsia="Times New Roman" w:hAnsi="Times New Roman" w:cs="Times New Roman"/>
          <w:sz w:val="24"/>
          <w:szCs w:val="24"/>
          <w:lang w:eastAsia="hu-HU"/>
        </w:rPr>
        <w:t>ia-juttatások</w:t>
      </w:r>
      <w:proofErr w:type="spellEnd"/>
      <w:r w:rsidR="00B512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éves keretösszegéről</w:t>
      </w:r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</w:t>
      </w:r>
      <w:proofErr w:type="spellStart"/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>cafetéria-juttatások</w:t>
      </w:r>
      <w:proofErr w:type="spellEnd"/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igénybe vételének részletes szabályairól a </w:t>
      </w:r>
      <w:r w:rsidR="00E604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jegyző</w:t>
      </w:r>
      <w:r w:rsidR="00D07BEE" w:rsidRPr="00E604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évente előzetesen</w:t>
      </w:r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</w:t>
      </w:r>
      <w:r w:rsidR="00274DD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elektronikus közzététel útján</w:t>
      </w:r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helyben </w:t>
      </w:r>
      <w:r w:rsidR="00274DD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>szokásos módon – tájékoztatja a polgármestert.</w:t>
      </w:r>
    </w:p>
    <w:p w:rsidR="00D07BEE" w:rsidRDefault="00D07BEE" w:rsidP="00D07BEE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7BEE" w:rsidRPr="00C47337" w:rsidRDefault="00913454" w:rsidP="00D07BEE">
      <w:pPr>
        <w:tabs>
          <w:tab w:val="left" w:pos="0"/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(6</w:t>
      </w:r>
      <w:r w:rsidR="00D07BEE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r w:rsidR="00D07BEE" w:rsidRPr="00C473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ab/>
        <w:t xml:space="preserve">Az a polgármester, akinek a </w:t>
      </w:r>
      <w:proofErr w:type="spellStart"/>
      <w:r w:rsidR="00D07BEE" w:rsidRPr="00C473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cafetéria</w:t>
      </w:r>
      <w:proofErr w:type="spellEnd"/>
      <w:r w:rsidR="00D07BEE" w:rsidRPr="00C473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jogosultsága év közben keletkezik, </w:t>
      </w:r>
      <w:r w:rsidR="00E604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</w:t>
      </w:r>
      <w:r w:rsidR="00D07BEE" w:rsidRPr="00C473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polgármesterre irányadó </w:t>
      </w:r>
      <w:proofErr w:type="spellStart"/>
      <w:r w:rsidR="00D07BEE" w:rsidRPr="00C473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cafetéria-juttatások</w:t>
      </w:r>
      <w:proofErr w:type="spellEnd"/>
      <w:r w:rsidR="00D07BEE" w:rsidRPr="00C473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mértékéről, jogcíméről és </w:t>
      </w:r>
      <w:proofErr w:type="spellStart"/>
      <w:r w:rsidR="00D07BEE" w:rsidRPr="00C473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cafetéria</w:t>
      </w:r>
      <w:proofErr w:type="spellEnd"/>
      <w:r w:rsidR="00D07BEE" w:rsidRPr="00C473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elemekről </w:t>
      </w:r>
      <w:r w:rsidR="00D07BEE" w:rsidRPr="00E604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a munkáltató</w:t>
      </w:r>
      <w:r w:rsidR="00D07BEE" w:rsidRPr="00C473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tájékoztatást ad. </w:t>
      </w:r>
    </w:p>
    <w:p w:rsidR="00D07BEE" w:rsidRDefault="00D07BEE" w:rsidP="00D07BEE">
      <w:pPr>
        <w:tabs>
          <w:tab w:val="left" w:pos="0"/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7BEE" w:rsidRPr="00E604C5" w:rsidRDefault="00D07BEE" w:rsidP="00D07BEE">
      <w:pPr>
        <w:tabs>
          <w:tab w:val="left" w:pos="0"/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r w:rsidR="00913454">
        <w:rPr>
          <w:rFonts w:ascii="Times New Roman" w:eastAsia="Times New Roman" w:hAnsi="Times New Roman" w:cs="Times New Roman"/>
          <w:sz w:val="24"/>
          <w:szCs w:val="24"/>
          <w:lang w:eastAsia="hu-H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A polgármester által fel nem használt összeg </w:t>
      </w:r>
      <w:r w:rsidRPr="00E604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pénzbeli megváltására nincs lehetőség.</w:t>
      </w:r>
    </w:p>
    <w:p w:rsidR="00A3094C" w:rsidRDefault="00A3094C" w:rsidP="00D07BEE">
      <w:pPr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13454" w:rsidRDefault="00913454" w:rsidP="00D07BEE">
      <w:pPr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07BEE" w:rsidRDefault="00134D8E" w:rsidP="00D07BEE">
      <w:pPr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="00D07B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274DD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D07BE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Eljárás a jogviszony megszűnése esetén</w:t>
      </w:r>
    </w:p>
    <w:p w:rsidR="00D07BEE" w:rsidRDefault="00D07BEE" w:rsidP="00D07BEE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3454" w:rsidRDefault="00913454" w:rsidP="00D07BEE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0"/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(1)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A polgármester köteles az utolsó munkában töltött napon a részére nyújtott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cafetéria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összeggel elszámolni a </w:t>
      </w:r>
      <w:r w:rsidR="00E50FA8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munkáltatónak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ha a jogviszonya év közben szűnik meg.</w:t>
      </w:r>
    </w:p>
    <w:p w:rsidR="00D07BEE" w:rsidRDefault="00D07BEE" w:rsidP="00D07BEE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0"/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(2)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cafetéria-juttatási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keret tárgyévre vonatkozó – jogviszonya időtartamával időarányosan megállapított – mértékénél kevesebbet igénybe vevő polgármester részére a </w:t>
      </w:r>
      <w:r w:rsidR="00AC3E7E">
        <w:rPr>
          <w:rFonts w:ascii="Times New Roman" w:eastAsia="Times New Roman" w:hAnsi="Times New Roman" w:cs="Times New Roman"/>
          <w:sz w:val="24"/>
          <w:szCs w:val="24"/>
          <w:lang w:eastAsia="hu-HU"/>
        </w:rPr>
        <w:t>különbözet kiadásra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kerül.</w:t>
      </w:r>
    </w:p>
    <w:p w:rsidR="00D07BEE" w:rsidRDefault="00D07BEE" w:rsidP="00D07BEE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0"/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(3)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(2) bekezdésben foglaltak megfelelően irányadók abban az esetben is, ha a polgármester jogosultsága év közben szűnik meg.</w:t>
      </w:r>
    </w:p>
    <w:p w:rsidR="00913454" w:rsidRDefault="00913454">
      <w:pP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III. fejezet</w:t>
      </w:r>
    </w:p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07BEE" w:rsidRDefault="00D07BEE" w:rsidP="00D0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cafetéria-juttatásokra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vonatkozó különös szabályok</w:t>
      </w:r>
    </w:p>
    <w:p w:rsidR="00D07BEE" w:rsidRDefault="00D07BEE" w:rsidP="00D07BEE">
      <w:pPr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1. Széchenyi Pihenőkártya (SZÉP Kártya)</w:t>
      </w:r>
    </w:p>
    <w:p w:rsidR="00D07BEE" w:rsidRDefault="00D07BEE" w:rsidP="00D07BEE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(1)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Az Önkormányzat a polgármesternek –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cafetéria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elem választása esetén - Széchenyi Pihenőkártyát biztosít műanyag azonosító (elektronikus utalványkártya) formájában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(2) A juttatás értéke a polgármester számára évente az Szja. tv. 71. §–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meghatározott mértékéig terjedhet. </w:t>
      </w: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0"/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(3)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A SZÉP Kártya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beszerzését és átadását a jegyző végzi.</w:t>
      </w:r>
    </w:p>
    <w:p w:rsidR="00D07BEE" w:rsidRDefault="00D07BEE" w:rsidP="00D07BEE">
      <w:pPr>
        <w:tabs>
          <w:tab w:val="left" w:pos="0"/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07BEE" w:rsidRPr="002F223F" w:rsidRDefault="002F223F" w:rsidP="00D07BEE">
      <w:pPr>
        <w:tabs>
          <w:tab w:val="left" w:pos="0"/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(4) </w:t>
      </w:r>
      <w:r w:rsidR="00D07BE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SZÉP kártyára az éves bruttó összeg </w:t>
      </w:r>
      <w:r w:rsidR="00D07BEE" w:rsidRPr="00237E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legalább 50 százaléka legkésőb</w:t>
      </w:r>
      <w:r w:rsidR="00274D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b 202</w:t>
      </w:r>
      <w:r w:rsidR="00D67C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6</w:t>
      </w:r>
      <w:r w:rsidR="00D07BEE" w:rsidRPr="00237E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. április 30</w:t>
      </w:r>
      <w:r w:rsidR="00D07BEE" w:rsidRPr="009134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.</w:t>
      </w:r>
      <w:r w:rsidR="00D07BE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napjáig, a </w:t>
      </w:r>
      <w:r w:rsidR="00D07BEE" w:rsidRPr="00237E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fennmaradó összeg pedig legkésőbb 202</w:t>
      </w:r>
      <w:r w:rsidR="00D67C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6</w:t>
      </w:r>
      <w:r w:rsidR="00D07BEE" w:rsidRPr="00237E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. szeptember 30. </w:t>
      </w:r>
      <w:r w:rsidR="00D07BEE" w:rsidRPr="0091345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napjáig</w:t>
      </w:r>
      <w:r w:rsidR="00D07BE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kerül átutalásra. </w:t>
      </w:r>
    </w:p>
    <w:p w:rsidR="00D07BEE" w:rsidRDefault="00D07BEE" w:rsidP="00D07BEE">
      <w:pPr>
        <w:tabs>
          <w:tab w:val="left" w:pos="0"/>
          <w:tab w:val="left" w:pos="426"/>
        </w:tabs>
        <w:spacing w:after="0"/>
        <w:jc w:val="both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Azon polgármester esetében, akinek a jogviszonya 202</w:t>
      </w:r>
      <w:r w:rsidR="00D67C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április 30-ig keletkezik a </w:t>
      </w:r>
      <w:proofErr w:type="spellStart"/>
      <w:r w:rsidR="008A40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cafetéria</w:t>
      </w:r>
      <w:proofErr w:type="spellEnd"/>
      <w:r w:rsidR="008A40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összege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szintén két részletben kerül átutalásra </w:t>
      </w:r>
      <w:r w:rsidR="003724AA" w:rsidRPr="00237E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legalább 50 százaléka legkésőbb </w:t>
      </w:r>
      <w:r w:rsidRPr="00237E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202</w:t>
      </w:r>
      <w:r w:rsidR="00D67C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6</w:t>
      </w:r>
      <w:r w:rsidRPr="00237E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. május 30. napjáig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valamint </w:t>
      </w:r>
      <w:r w:rsidR="00237EE9" w:rsidRPr="00237E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legkésőbb </w:t>
      </w:r>
      <w:r w:rsidR="00274D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202</w:t>
      </w:r>
      <w:r w:rsidR="00D67C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6</w:t>
      </w:r>
      <w:r w:rsidRPr="00237E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. szeptember 30. napjáig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 Azon polgármester esetében, akinek a jogviszonya 202</w:t>
      </w:r>
      <w:r w:rsidR="00D67C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 május 1. után keletkezik a SZÉP</w:t>
      </w:r>
      <w:r w:rsidR="008A40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kártyára a </w:t>
      </w:r>
      <w:proofErr w:type="spellStart"/>
      <w:r w:rsidR="008A40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cafetéria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összeg</w:t>
      </w:r>
      <w:r w:rsidR="008A40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egy részletben, </w:t>
      </w:r>
      <w:r w:rsidR="003724AA" w:rsidRPr="003724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legkésőbb </w:t>
      </w:r>
      <w:r w:rsidRPr="003724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202</w:t>
      </w:r>
      <w:r w:rsidR="00D67C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6</w:t>
      </w:r>
      <w:r w:rsidRPr="003724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. szeptember 30-ig kerül átutalásra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hu-HU"/>
        </w:rPr>
        <w:t xml:space="preserve">valamint akiknek a jogviszonya szeptember 30. után keletkezik a SZÉP kártyára a </w:t>
      </w:r>
      <w:proofErr w:type="spellStart"/>
      <w:r w:rsidR="004D226D">
        <w:rPr>
          <w:rFonts w:ascii="Times New Roman" w:eastAsia="Times New Roman" w:hAnsi="Times New Roman" w:cs="Times New Roman"/>
          <w:color w:val="000000"/>
          <w:sz w:val="24"/>
          <w:szCs w:val="20"/>
          <w:lang w:eastAsia="hu-HU"/>
        </w:rPr>
        <w:t>cafetéria</w:t>
      </w:r>
      <w:proofErr w:type="spellEnd"/>
      <w:r w:rsidR="004D226D">
        <w:rPr>
          <w:rFonts w:ascii="Times New Roman" w:eastAsia="Times New Roman" w:hAnsi="Times New Roman" w:cs="Times New Roman"/>
          <w:color w:val="000000"/>
          <w:sz w:val="24"/>
          <w:szCs w:val="20"/>
          <w:lang w:eastAsia="hu-HU"/>
        </w:rPr>
        <w:t xml:space="preserve"> összege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hu-HU"/>
        </w:rPr>
        <w:t xml:space="preserve"> egy részletben 30 napon belül vagy </w:t>
      </w:r>
      <w:r w:rsidRPr="003724AA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hu-HU"/>
        </w:rPr>
        <w:t>legkésőbb december 31-ig kerül átutalásra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hu-HU"/>
        </w:rPr>
        <w:t>.</w:t>
      </w: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(5) A SZÉP Kártya felhasználására vonatkozó egyéb rendelkezéseket</w:t>
      </w:r>
      <w:r w:rsidRPr="004D2D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4D2D92" w:rsidRPr="004D2D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="004D2D92" w:rsidRPr="004D2D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4D2D92" w:rsidRPr="004D2D92">
        <w:rPr>
          <w:rFonts w:ascii="Times New Roman" w:hAnsi="Times New Roman" w:cs="Times New Roman"/>
          <w:sz w:val="24"/>
          <w:szCs w:val="24"/>
        </w:rPr>
        <w:t xml:space="preserve">Széchenyi Pihenő </w:t>
      </w:r>
      <w:r w:rsidR="004D2D92" w:rsidRPr="00913454">
        <w:rPr>
          <w:rFonts w:ascii="Times New Roman" w:hAnsi="Times New Roman" w:cs="Times New Roman"/>
          <w:sz w:val="24"/>
          <w:szCs w:val="24"/>
        </w:rPr>
        <w:t>Kártya kibocsátásának és felhasználásának szabályairól szóló 76/2018. (IV.20.)</w:t>
      </w:r>
      <w:r w:rsidRPr="0091345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274DDA" w:rsidRPr="0091345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Korm. rendelet </w:t>
      </w:r>
      <w:r w:rsidRPr="0091345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tartalmazza.</w:t>
      </w: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5138BC" w:rsidRDefault="005138BC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42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lastRenderedPageBreak/>
        <w:t>IV. fejezet</w:t>
      </w: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Cafetéria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juttatással kapcsolatos valamennyi adminisztrációs feladatot és jelentési kötelezettséget a Jegyző végzi.</w:t>
      </w: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42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V. fejezet</w:t>
      </w: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E Szabályzat </w:t>
      </w:r>
      <w:r w:rsidR="00165A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202</w:t>
      </w:r>
      <w:r w:rsidR="00D67C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6</w:t>
      </w:r>
      <w:r w:rsidR="00225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. február </w:t>
      </w:r>
      <w:r w:rsidR="00D67C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19</w:t>
      </w:r>
      <w:r w:rsidR="00C002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-</w:t>
      </w:r>
      <w:r w:rsidR="00D67C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é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lép hatályba, rendelkezéseit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202</w:t>
      </w:r>
      <w:r w:rsidR="00D67C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. évre kell alkalmazni.</w:t>
      </w: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07BEE" w:rsidRDefault="00D07BEE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07BEE" w:rsidRDefault="00274DDA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Tiszavasvári, 202</w:t>
      </w:r>
      <w:r w:rsidR="00D67CD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február </w:t>
      </w:r>
      <w:r w:rsidR="00453A4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19</w:t>
      </w:r>
      <w:bookmarkStart w:id="3" w:name="_GoBack"/>
      <w:bookmarkEnd w:id="3"/>
      <w:r w:rsidR="00C55EC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225184" w:rsidRDefault="00225184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225184" w:rsidRDefault="00225184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225184" w:rsidRDefault="00225184" w:rsidP="00D07BE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C84FA4" w:rsidRDefault="00C84FA4" w:rsidP="00C84FA4">
      <w:pPr>
        <w:tabs>
          <w:tab w:val="left" w:pos="42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                                                                    </w:t>
      </w:r>
      <w:r w:rsidR="00C55EC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Dr. </w:t>
      </w:r>
      <w:r w:rsidR="00C55E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Kovács János</w:t>
      </w:r>
    </w:p>
    <w:p w:rsidR="00C84FA4" w:rsidRDefault="00C84FA4" w:rsidP="00C84FA4">
      <w:pPr>
        <w:tabs>
          <w:tab w:val="left" w:pos="42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ab/>
        <w:t xml:space="preserve">         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jegyző</w:t>
      </w:r>
      <w:proofErr w:type="gramEnd"/>
    </w:p>
    <w:p w:rsidR="00274DDA" w:rsidRDefault="00274DD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</w:p>
    <w:sectPr w:rsidR="00274DDA" w:rsidSect="00274DD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580" w:rsidRDefault="00F21580" w:rsidP="00D07BEE">
      <w:pPr>
        <w:spacing w:after="0" w:line="240" w:lineRule="auto"/>
      </w:pPr>
      <w:r>
        <w:separator/>
      </w:r>
    </w:p>
  </w:endnote>
  <w:endnote w:type="continuationSeparator" w:id="0">
    <w:p w:rsidR="00F21580" w:rsidRDefault="00F21580" w:rsidP="00D07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580" w:rsidRDefault="00F21580" w:rsidP="00D07BEE">
      <w:pPr>
        <w:spacing w:after="0" w:line="240" w:lineRule="auto"/>
      </w:pPr>
      <w:r>
        <w:separator/>
      </w:r>
    </w:p>
  </w:footnote>
  <w:footnote w:type="continuationSeparator" w:id="0">
    <w:p w:rsidR="00F21580" w:rsidRDefault="00F21580" w:rsidP="00D07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C2A7E"/>
    <w:multiLevelType w:val="hybridMultilevel"/>
    <w:tmpl w:val="B35C3E2C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2965019"/>
    <w:multiLevelType w:val="hybridMultilevel"/>
    <w:tmpl w:val="05B8D21C"/>
    <w:lvl w:ilvl="0" w:tplc="FA540D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/>
      </w:rPr>
    </w:lvl>
    <w:lvl w:ilvl="1" w:tplc="8EF4B19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357FFA"/>
    <w:multiLevelType w:val="hybridMultilevel"/>
    <w:tmpl w:val="BE7AC27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FA540D9E">
      <w:start w:val="1"/>
      <w:numFmt w:val="lowerLetter"/>
      <w:lvlText w:val="%2)"/>
      <w:lvlJc w:val="left"/>
      <w:pPr>
        <w:ind w:left="1440" w:hanging="360"/>
      </w:pPr>
      <w:rPr>
        <w:i/>
      </w:r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2C2D50"/>
    <w:multiLevelType w:val="hybridMultilevel"/>
    <w:tmpl w:val="A974638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BEE"/>
    <w:rsid w:val="00005EC9"/>
    <w:rsid w:val="000070A9"/>
    <w:rsid w:val="00014328"/>
    <w:rsid w:val="00046393"/>
    <w:rsid w:val="0008192E"/>
    <w:rsid w:val="000A2123"/>
    <w:rsid w:val="000A48C0"/>
    <w:rsid w:val="000B2CCE"/>
    <w:rsid w:val="000D18F5"/>
    <w:rsid w:val="000E1F79"/>
    <w:rsid w:val="000F4013"/>
    <w:rsid w:val="001005FD"/>
    <w:rsid w:val="00134D8E"/>
    <w:rsid w:val="00135F6F"/>
    <w:rsid w:val="0015152D"/>
    <w:rsid w:val="00152B90"/>
    <w:rsid w:val="00163B1A"/>
    <w:rsid w:val="00165ADB"/>
    <w:rsid w:val="001831D7"/>
    <w:rsid w:val="001912DE"/>
    <w:rsid w:val="001B2275"/>
    <w:rsid w:val="001C732E"/>
    <w:rsid w:val="001E6178"/>
    <w:rsid w:val="00204F6F"/>
    <w:rsid w:val="00212315"/>
    <w:rsid w:val="00221C63"/>
    <w:rsid w:val="00225184"/>
    <w:rsid w:val="00237EE9"/>
    <w:rsid w:val="00246125"/>
    <w:rsid w:val="00257D3F"/>
    <w:rsid w:val="0026276B"/>
    <w:rsid w:val="00274DDA"/>
    <w:rsid w:val="002B0C1A"/>
    <w:rsid w:val="002F223F"/>
    <w:rsid w:val="002F2F34"/>
    <w:rsid w:val="002F7500"/>
    <w:rsid w:val="00354378"/>
    <w:rsid w:val="00361909"/>
    <w:rsid w:val="003724AA"/>
    <w:rsid w:val="00372DDC"/>
    <w:rsid w:val="003D1C1D"/>
    <w:rsid w:val="003D41BC"/>
    <w:rsid w:val="003F7953"/>
    <w:rsid w:val="00405E74"/>
    <w:rsid w:val="00407B90"/>
    <w:rsid w:val="00422880"/>
    <w:rsid w:val="004230D3"/>
    <w:rsid w:val="0044456C"/>
    <w:rsid w:val="00453A42"/>
    <w:rsid w:val="00462243"/>
    <w:rsid w:val="00466EE0"/>
    <w:rsid w:val="004774D4"/>
    <w:rsid w:val="0048714D"/>
    <w:rsid w:val="004B7190"/>
    <w:rsid w:val="004D0061"/>
    <w:rsid w:val="004D226D"/>
    <w:rsid w:val="004D2D92"/>
    <w:rsid w:val="004D307A"/>
    <w:rsid w:val="004E039E"/>
    <w:rsid w:val="004F4761"/>
    <w:rsid w:val="0050793E"/>
    <w:rsid w:val="00507C92"/>
    <w:rsid w:val="005138BC"/>
    <w:rsid w:val="005209BA"/>
    <w:rsid w:val="005342F3"/>
    <w:rsid w:val="0054660A"/>
    <w:rsid w:val="00550143"/>
    <w:rsid w:val="00550340"/>
    <w:rsid w:val="00553218"/>
    <w:rsid w:val="005677E5"/>
    <w:rsid w:val="005933A8"/>
    <w:rsid w:val="005A08BF"/>
    <w:rsid w:val="005A5AF8"/>
    <w:rsid w:val="005D758B"/>
    <w:rsid w:val="0062088D"/>
    <w:rsid w:val="006769F2"/>
    <w:rsid w:val="00694B67"/>
    <w:rsid w:val="006A5981"/>
    <w:rsid w:val="006A731F"/>
    <w:rsid w:val="006E7FC8"/>
    <w:rsid w:val="00727397"/>
    <w:rsid w:val="00771FE7"/>
    <w:rsid w:val="007759FB"/>
    <w:rsid w:val="00785A3B"/>
    <w:rsid w:val="007A0ED8"/>
    <w:rsid w:val="007D35BC"/>
    <w:rsid w:val="007D7179"/>
    <w:rsid w:val="007F5C22"/>
    <w:rsid w:val="007F7CD7"/>
    <w:rsid w:val="00800BDD"/>
    <w:rsid w:val="00815845"/>
    <w:rsid w:val="008243F4"/>
    <w:rsid w:val="00841097"/>
    <w:rsid w:val="00855FFE"/>
    <w:rsid w:val="00875857"/>
    <w:rsid w:val="00896C1C"/>
    <w:rsid w:val="008A40AC"/>
    <w:rsid w:val="008A53B7"/>
    <w:rsid w:val="008D6BCE"/>
    <w:rsid w:val="00901B72"/>
    <w:rsid w:val="00913454"/>
    <w:rsid w:val="0091415B"/>
    <w:rsid w:val="00955499"/>
    <w:rsid w:val="00964ACA"/>
    <w:rsid w:val="00967C72"/>
    <w:rsid w:val="009872E8"/>
    <w:rsid w:val="009A170C"/>
    <w:rsid w:val="009A2149"/>
    <w:rsid w:val="009C24F0"/>
    <w:rsid w:val="009C694A"/>
    <w:rsid w:val="009F7D52"/>
    <w:rsid w:val="00A24053"/>
    <w:rsid w:val="00A3094C"/>
    <w:rsid w:val="00A3473B"/>
    <w:rsid w:val="00A556B6"/>
    <w:rsid w:val="00A61749"/>
    <w:rsid w:val="00A82956"/>
    <w:rsid w:val="00AB1469"/>
    <w:rsid w:val="00AC3E7E"/>
    <w:rsid w:val="00AC665A"/>
    <w:rsid w:val="00B04669"/>
    <w:rsid w:val="00B17B2C"/>
    <w:rsid w:val="00B3728D"/>
    <w:rsid w:val="00B439A3"/>
    <w:rsid w:val="00B51213"/>
    <w:rsid w:val="00B80F86"/>
    <w:rsid w:val="00B8327C"/>
    <w:rsid w:val="00BA28D4"/>
    <w:rsid w:val="00BB1F75"/>
    <w:rsid w:val="00BB4425"/>
    <w:rsid w:val="00BB7ADB"/>
    <w:rsid w:val="00BD58EC"/>
    <w:rsid w:val="00BE0ACE"/>
    <w:rsid w:val="00BE7965"/>
    <w:rsid w:val="00C002F2"/>
    <w:rsid w:val="00C25320"/>
    <w:rsid w:val="00C32691"/>
    <w:rsid w:val="00C47337"/>
    <w:rsid w:val="00C55D23"/>
    <w:rsid w:val="00C55EC8"/>
    <w:rsid w:val="00C81529"/>
    <w:rsid w:val="00C84FA4"/>
    <w:rsid w:val="00CA7558"/>
    <w:rsid w:val="00CC6E33"/>
    <w:rsid w:val="00CE323F"/>
    <w:rsid w:val="00CE3884"/>
    <w:rsid w:val="00D0604A"/>
    <w:rsid w:val="00D07BEE"/>
    <w:rsid w:val="00D64AAE"/>
    <w:rsid w:val="00D67CDB"/>
    <w:rsid w:val="00D76677"/>
    <w:rsid w:val="00D809B5"/>
    <w:rsid w:val="00D96DE5"/>
    <w:rsid w:val="00DA14BC"/>
    <w:rsid w:val="00DB65CD"/>
    <w:rsid w:val="00DD379B"/>
    <w:rsid w:val="00DF131A"/>
    <w:rsid w:val="00E017FC"/>
    <w:rsid w:val="00E103D8"/>
    <w:rsid w:val="00E14F61"/>
    <w:rsid w:val="00E253EC"/>
    <w:rsid w:val="00E261EE"/>
    <w:rsid w:val="00E35A2C"/>
    <w:rsid w:val="00E37134"/>
    <w:rsid w:val="00E42106"/>
    <w:rsid w:val="00E4237F"/>
    <w:rsid w:val="00E445E7"/>
    <w:rsid w:val="00E50FA8"/>
    <w:rsid w:val="00E54556"/>
    <w:rsid w:val="00E604C5"/>
    <w:rsid w:val="00E73D8E"/>
    <w:rsid w:val="00E8484C"/>
    <w:rsid w:val="00EA7278"/>
    <w:rsid w:val="00ED7228"/>
    <w:rsid w:val="00EF6244"/>
    <w:rsid w:val="00F16EC6"/>
    <w:rsid w:val="00F21580"/>
    <w:rsid w:val="00F278A4"/>
    <w:rsid w:val="00F379AB"/>
    <w:rsid w:val="00F46F34"/>
    <w:rsid w:val="00F50AA9"/>
    <w:rsid w:val="00F5527E"/>
    <w:rsid w:val="00F65C53"/>
    <w:rsid w:val="00F6724A"/>
    <w:rsid w:val="00F8350F"/>
    <w:rsid w:val="00FA069E"/>
    <w:rsid w:val="00FA1FD6"/>
    <w:rsid w:val="00FD1C0A"/>
    <w:rsid w:val="00FD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84FA4"/>
  </w:style>
  <w:style w:type="paragraph" w:styleId="Cmsor2">
    <w:name w:val="heading 2"/>
    <w:basedOn w:val="Norml"/>
    <w:link w:val="Cmsor2Char"/>
    <w:uiPriority w:val="9"/>
    <w:qFormat/>
    <w:rsid w:val="00EA72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unhideWhenUsed/>
    <w:rsid w:val="00D07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D07BEE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unhideWhenUsed/>
    <w:rsid w:val="00D07BEE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D07BE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A2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2123"/>
    <w:rPr>
      <w:rFonts w:ascii="Tahoma" w:hAnsi="Tahoma" w:cs="Tahoma"/>
      <w:sz w:val="16"/>
      <w:szCs w:val="16"/>
    </w:rPr>
  </w:style>
  <w:style w:type="character" w:styleId="Kiemels2">
    <w:name w:val="Strong"/>
    <w:basedOn w:val="Bekezdsalapbettpusa"/>
    <w:uiPriority w:val="22"/>
    <w:qFormat/>
    <w:rsid w:val="007D7179"/>
    <w:rPr>
      <w:b/>
      <w:bCs/>
    </w:rPr>
  </w:style>
  <w:style w:type="character" w:customStyle="1" w:styleId="Cmsor2Char">
    <w:name w:val="Címsor 2 Char"/>
    <w:basedOn w:val="Bekezdsalapbettpusa"/>
    <w:link w:val="Cmsor2"/>
    <w:uiPriority w:val="9"/>
    <w:rsid w:val="00EA7278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highlighted">
    <w:name w:val="highlighted"/>
    <w:basedOn w:val="Bekezdsalapbettpusa"/>
    <w:rsid w:val="00EA72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84FA4"/>
  </w:style>
  <w:style w:type="paragraph" w:styleId="Cmsor2">
    <w:name w:val="heading 2"/>
    <w:basedOn w:val="Norml"/>
    <w:link w:val="Cmsor2Char"/>
    <w:uiPriority w:val="9"/>
    <w:qFormat/>
    <w:rsid w:val="00EA72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unhideWhenUsed/>
    <w:rsid w:val="00D07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D07BEE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unhideWhenUsed/>
    <w:rsid w:val="00D07BEE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D07BE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A2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2123"/>
    <w:rPr>
      <w:rFonts w:ascii="Tahoma" w:hAnsi="Tahoma" w:cs="Tahoma"/>
      <w:sz w:val="16"/>
      <w:szCs w:val="16"/>
    </w:rPr>
  </w:style>
  <w:style w:type="character" w:styleId="Kiemels2">
    <w:name w:val="Strong"/>
    <w:basedOn w:val="Bekezdsalapbettpusa"/>
    <w:uiPriority w:val="22"/>
    <w:qFormat/>
    <w:rsid w:val="007D7179"/>
    <w:rPr>
      <w:b/>
      <w:bCs/>
    </w:rPr>
  </w:style>
  <w:style w:type="character" w:customStyle="1" w:styleId="Cmsor2Char">
    <w:name w:val="Címsor 2 Char"/>
    <w:basedOn w:val="Bekezdsalapbettpusa"/>
    <w:link w:val="Cmsor2"/>
    <w:uiPriority w:val="9"/>
    <w:rsid w:val="00EA7278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highlighted">
    <w:name w:val="highlighted"/>
    <w:basedOn w:val="Bekezdsalapbettpusa"/>
    <w:rsid w:val="00EA7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1384</Words>
  <Characters>9556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Fenyvesi-Nagy Emese</dc:creator>
  <cp:lastModifiedBy>PHadmin</cp:lastModifiedBy>
  <cp:revision>8</cp:revision>
  <cp:lastPrinted>2023-02-22T07:25:00Z</cp:lastPrinted>
  <dcterms:created xsi:type="dcterms:W3CDTF">2026-02-10T12:52:00Z</dcterms:created>
  <dcterms:modified xsi:type="dcterms:W3CDTF">2026-02-11T14:27:00Z</dcterms:modified>
</cp:coreProperties>
</file>